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附件1：</w:t>
      </w:r>
    </w:p>
    <w:p>
      <w:pPr>
        <w:jc w:val="center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创艺简标宋" w:hAnsi="创艺简标宋" w:eastAsia="创艺简标宋" w:cs="创艺简标宋"/>
          <w:b w:val="0"/>
          <w:bCs w:val="0"/>
          <w:sz w:val="44"/>
          <w:szCs w:val="44"/>
        </w:rPr>
        <w:t>肇庆市农民合作社市级示范社申报</w:t>
      </w:r>
      <w:r>
        <w:rPr>
          <w:rFonts w:hint="eastAsia" w:ascii="创艺简标宋" w:hAnsi="创艺简标宋" w:eastAsia="创艺简标宋" w:cs="创艺简标宋"/>
          <w:b w:val="0"/>
          <w:bCs w:val="0"/>
          <w:sz w:val="44"/>
          <w:szCs w:val="44"/>
          <w:lang w:eastAsia="zh-CN"/>
        </w:rPr>
        <w:t>书</w:t>
      </w:r>
    </w:p>
    <w:tbl>
      <w:tblPr>
        <w:tblStyle w:val="3"/>
        <w:tblpPr w:leftFromText="180" w:rightFromText="180" w:vertAnchor="text" w:horzAnchor="page" w:tblpX="1068" w:tblpY="554"/>
        <w:tblOverlap w:val="never"/>
        <w:tblW w:w="97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785"/>
        <w:gridCol w:w="2175"/>
        <w:gridCol w:w="615"/>
        <w:gridCol w:w="2275"/>
        <w:gridCol w:w="675"/>
        <w:gridCol w:w="13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申报单位全称</w:t>
            </w:r>
          </w:p>
        </w:tc>
        <w:tc>
          <w:tcPr>
            <w:tcW w:w="71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通讯地址</w:t>
            </w:r>
          </w:p>
        </w:tc>
        <w:tc>
          <w:tcPr>
            <w:tcW w:w="5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邮政编码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法定代表人姓名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联系电话（手机）及传真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工商注册登记时间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年底实有成员数（人）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注册资金（万元）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年度生产资料统一购买率（%）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产品商标名称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年度农产品统一销售率（%）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年度生产资料统一购买总值（万元）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年度农业标准化生产率（%）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年度统一销售农产品总值（万元）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是否获得农业名牌证书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年度产品出口销售额（万元）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是否获得名特优产品证书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仿宋_GB2312" w:hAnsi="宋体"/>
                <w:sz w:val="18"/>
                <w:szCs w:val="18"/>
              </w:rPr>
              <w:t>年度实施农业标准生产面积（亩）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产品得到何种质量认证（无公害、绿色、有机）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成员出资总额（万元）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是否建立产品质量安全溯源管理制度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180" w:firstLineChars="100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90" w:firstLineChars="5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其中： 农民出资</w:t>
            </w:r>
          </w:p>
        </w:tc>
        <w:tc>
          <w:tcPr>
            <w:tcW w:w="217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val="en-US" w:eastAsia="zh-CN"/>
              </w:rPr>
              <w:t>是否有</w:t>
            </w:r>
            <w:r>
              <w:rPr>
                <w:rFonts w:hint="default" w:ascii="仿宋_GB2312" w:hAnsi="宋体"/>
                <w:sz w:val="18"/>
                <w:szCs w:val="18"/>
                <w:lang w:val="en-US" w:eastAsia="zh-CN"/>
              </w:rPr>
              <w:t>生产（质量）安全事故、行业通报批评、媒体曝光等不良记录</w:t>
            </w:r>
          </w:p>
        </w:tc>
        <w:tc>
          <w:tcPr>
            <w:tcW w:w="20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720" w:firstLineChars="4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企业出资</w:t>
            </w:r>
          </w:p>
        </w:tc>
        <w:tc>
          <w:tcPr>
            <w:tcW w:w="217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是否建立成员帐户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83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  <w:lang w:eastAsia="zh-CN"/>
              </w:rPr>
              <w:t>上一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年财务状况（万元）                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出资情况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货币出资金额（万元）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资产总额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275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非货币出资金额（万元）</w:t>
            </w:r>
          </w:p>
        </w:tc>
        <w:tc>
          <w:tcPr>
            <w:tcW w:w="20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净资产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安排就业人数（人）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销售收入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带动农户数（户）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可分配盈余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成员比当地农民年增收绝对数（元）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按</w:t>
            </w:r>
            <w:r>
              <w:rPr>
                <w:rFonts w:hint="eastAsia" w:ascii="仿宋_GB2312" w:hAnsi="宋体"/>
                <w:sz w:val="18"/>
                <w:szCs w:val="18"/>
                <w:lang w:val="en-US" w:eastAsia="zh-CN"/>
              </w:rPr>
              <w:t>出资比例</w:t>
            </w:r>
            <w:r>
              <w:rPr>
                <w:rFonts w:hint="eastAsia" w:ascii="仿宋_GB2312" w:hAnsi="宋体"/>
                <w:sz w:val="18"/>
                <w:szCs w:val="18"/>
              </w:rPr>
              <w:t>返还总</w:t>
            </w:r>
            <w:r>
              <w:rPr>
                <w:rFonts w:hint="eastAsia" w:ascii="仿宋_GB2312" w:hAnsi="宋体"/>
                <w:sz w:val="18"/>
                <w:szCs w:val="18"/>
                <w:lang w:val="en-US" w:eastAsia="zh-CN"/>
              </w:rPr>
              <w:t>额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成员比当地农民年增收相对数（%）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按交易量返还总</w:t>
            </w:r>
            <w:r>
              <w:rPr>
                <w:rFonts w:hint="eastAsia" w:ascii="仿宋_GB2312" w:hAnsi="宋体"/>
                <w:sz w:val="18"/>
                <w:szCs w:val="18"/>
                <w:lang w:val="en-US" w:eastAsia="zh-CN"/>
              </w:rPr>
              <w:t>额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仿宋_GB2312" w:hAnsi="宋体"/>
                <w:sz w:val="18"/>
                <w:szCs w:val="18"/>
              </w:rPr>
              <w:t>是否为县级示范社</w:t>
            </w:r>
          </w:p>
        </w:tc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jc w:val="both"/>
        <w:rPr>
          <w:rFonts w:hint="eastAsia" w:ascii="创艺简标宋" w:hAnsi="创艺简标宋" w:eastAsia="创艺简标宋" w:cs="创艺简标宋"/>
          <w:b w:val="0"/>
          <w:bCs w:val="0"/>
          <w:sz w:val="44"/>
          <w:szCs w:val="44"/>
        </w:rPr>
      </w:pPr>
    </w:p>
    <w:p>
      <w:pPr>
        <w:jc w:val="center"/>
        <w:rPr>
          <w:rFonts w:hint="eastAsia" w:ascii="创艺简标宋" w:hAnsi="创艺简标宋" w:eastAsia="创艺简标宋" w:cs="创艺简标宋"/>
          <w:b w:val="0"/>
          <w:bCs w:val="0"/>
          <w:sz w:val="44"/>
          <w:szCs w:val="44"/>
        </w:rPr>
      </w:pPr>
    </w:p>
    <w:p>
      <w:pPr>
        <w:jc w:val="center"/>
        <w:rPr>
          <w:rFonts w:hint="eastAsia" w:ascii="创艺简标宋" w:hAnsi="创艺简标宋" w:eastAsia="创艺简标宋" w:cs="创艺简标宋"/>
          <w:b w:val="0"/>
          <w:bCs w:val="0"/>
          <w:sz w:val="44"/>
          <w:szCs w:val="44"/>
        </w:rPr>
      </w:pPr>
    </w:p>
    <w:p>
      <w:pPr>
        <w:jc w:val="both"/>
        <w:rPr>
          <w:rFonts w:hint="eastAsia" w:ascii="创艺简标宋" w:hAnsi="创艺简标宋" w:eastAsia="创艺简标宋" w:cs="创艺简标宋"/>
          <w:b w:val="0"/>
          <w:bCs w:val="0"/>
          <w:sz w:val="44"/>
          <w:szCs w:val="44"/>
        </w:rPr>
      </w:pPr>
    </w:p>
    <w:tbl>
      <w:tblPr>
        <w:tblStyle w:val="3"/>
        <w:tblpPr w:leftFromText="180" w:rightFromText="180" w:vertAnchor="page" w:horzAnchor="page" w:tblpX="1335" w:tblpY="1897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5" w:hRule="atLeast"/>
        </w:trPr>
        <w:tc>
          <w:tcPr>
            <w:tcW w:w="2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Lines="0" w:after="0" w:afterLines="0" w:line="240" w:lineRule="auto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农民</w:t>
            </w:r>
            <w:r>
              <w:rPr>
                <w:rFonts w:ascii="宋体" w:hAnsi="宋体"/>
                <w:b/>
                <w:sz w:val="18"/>
                <w:szCs w:val="18"/>
              </w:rPr>
              <w:t>合作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社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基本情况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15" w:type="dxa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1000字以内。</w:t>
            </w:r>
          </w:p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</w:t>
            </w:r>
          </w:p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法定代表人签名：                             单位公章：</w:t>
            </w:r>
          </w:p>
          <w:p>
            <w:pPr>
              <w:spacing w:line="360" w:lineRule="auto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     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               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年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</w:trPr>
        <w:tc>
          <w:tcPr>
            <w:tcW w:w="2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县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（市、区）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农业</w:t>
            </w:r>
            <w:r>
              <w:rPr>
                <w:rFonts w:hint="eastAsia" w:ascii="宋体" w:hAnsi="宋体"/>
                <w:b/>
                <w:sz w:val="18"/>
                <w:szCs w:val="18"/>
                <w:lang w:eastAsia="zh-CN"/>
              </w:rPr>
              <w:t>农村</w:t>
            </w:r>
            <w:r>
              <w:rPr>
                <w:rFonts w:ascii="宋体" w:hAnsi="宋体"/>
                <w:b/>
                <w:sz w:val="18"/>
                <w:szCs w:val="18"/>
              </w:rPr>
              <w:t>主管部门意见</w:t>
            </w:r>
          </w:p>
        </w:tc>
        <w:tc>
          <w:tcPr>
            <w:tcW w:w="7315" w:type="dxa"/>
            <w:vAlign w:val="top"/>
          </w:tcPr>
          <w:p>
            <w:pPr>
              <w:spacing w:line="360" w:lineRule="auto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经办人：                        农业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农村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部门负责人签名：             </w:t>
            </w:r>
          </w:p>
          <w:p>
            <w:pPr>
              <w:spacing w:line="360" w:lineRule="auto"/>
              <w:ind w:right="36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（单位公章）</w:t>
            </w:r>
          </w:p>
          <w:p>
            <w:pPr>
              <w:spacing w:line="360" w:lineRule="auto"/>
              <w:ind w:right="360" w:rightChars="0" w:firstLine="270" w:firstLineChars="15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年    月 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67C90"/>
    <w:rsid w:val="5A267C90"/>
    <w:rsid w:val="602F269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2022-03-15T03:23:00Z</dcterms:created>
  <dc:creator>夏建荣</dc:creator>
  <cp:lastModifiedBy>夏建荣</cp:lastModifiedBy>
  <cp:lastPrinted>2022-03-15T03:35:42Z</cp:lastPrinted>
  <dcterms:modified xsi:type="dcterms:W3CDTF">2022-03-15T03:35:53Z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