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rPr>
          <w:rFonts w:hint="default" w:ascii="Times New Roman" w:hAnsi="Times New Roman" w:eastAsia="黑体" w:cs="Times New Roman"/>
          <w:sz w:val="32"/>
          <w:szCs w:val="32"/>
          <w:lang w:eastAsia="zh-CN"/>
        </w:rPr>
      </w:pPr>
      <w:r>
        <w:rPr>
          <w:rFonts w:hint="default" w:ascii="Times New Roman" w:hAnsi="Times New Roman" w:eastAsia="黑体" w:cs="Times New Roman"/>
          <w:sz w:val="32"/>
          <w:szCs w:val="32"/>
          <w:lang w:eastAsia="zh-CN"/>
        </w:rPr>
        <w:t>附件</w:t>
      </w:r>
      <w:r>
        <w:rPr>
          <w:rFonts w:hint="default" w:ascii="Times New Roman" w:hAnsi="Times New Roman" w:eastAsia="黑体" w:cs="Times New Roman"/>
          <w:sz w:val="32"/>
          <w:szCs w:val="32"/>
          <w:lang w:val="en-US" w:eastAsia="zh-CN"/>
        </w:rPr>
        <w:t>1</w:t>
      </w:r>
    </w:p>
    <w:p>
      <w:pPr>
        <w:spacing w:line="540" w:lineRule="exact"/>
        <w:jc w:val="center"/>
        <w:rPr>
          <w:rFonts w:hint="default" w:ascii="Times New Roman" w:hAnsi="Times New Roman" w:eastAsia="方正小标宋简体" w:cs="Times New Roman"/>
          <w:b w:val="0"/>
          <w:bCs/>
          <w:color w:val="000000"/>
          <w:spacing w:val="-20"/>
          <w:sz w:val="44"/>
          <w:szCs w:val="44"/>
          <w:lang w:eastAsia="zh-CN"/>
        </w:rPr>
      </w:pPr>
    </w:p>
    <w:p>
      <w:pPr>
        <w:spacing w:line="540" w:lineRule="exact"/>
        <w:jc w:val="center"/>
        <w:rPr>
          <w:rFonts w:hint="default" w:ascii="Times New Roman" w:hAnsi="Times New Roman" w:eastAsia="方正小标宋简体" w:cs="Times New Roman"/>
          <w:b w:val="0"/>
          <w:bCs/>
          <w:spacing w:val="-20"/>
          <w:sz w:val="44"/>
          <w:szCs w:val="44"/>
          <w:lang w:eastAsia="zh-CN"/>
        </w:rPr>
      </w:pPr>
      <w:r>
        <w:rPr>
          <w:rFonts w:hint="default" w:ascii="Times New Roman" w:hAnsi="Times New Roman" w:eastAsia="方正小标宋简体" w:cs="Times New Roman"/>
          <w:b w:val="0"/>
          <w:bCs/>
          <w:color w:val="000000"/>
          <w:spacing w:val="-20"/>
          <w:sz w:val="44"/>
          <w:szCs w:val="44"/>
          <w:lang w:eastAsia="zh-CN"/>
        </w:rPr>
        <w:t>2022年省级融资担保降费补助专题资金项目入库工作指引</w:t>
      </w:r>
    </w:p>
    <w:p>
      <w:pPr>
        <w:spacing w:line="540" w:lineRule="exact"/>
        <w:ind w:firstLine="640" w:firstLineChars="200"/>
        <w:rPr>
          <w:rFonts w:hint="default" w:ascii="Times New Roman" w:hAnsi="Times New Roman" w:eastAsia="黑体" w:cs="Times New Roman"/>
          <w:sz w:val="32"/>
          <w:szCs w:val="32"/>
          <w:lang w:eastAsia="zh-CN"/>
        </w:rPr>
      </w:pPr>
    </w:p>
    <w:p>
      <w:pPr>
        <w:spacing w:line="540" w:lineRule="exact"/>
        <w:ind w:firstLine="640" w:firstLineChars="200"/>
        <w:rPr>
          <w:rFonts w:hint="default" w:ascii="Times New Roman" w:hAnsi="Times New Roman" w:eastAsia="黑体" w:cs="Times New Roman"/>
          <w:sz w:val="32"/>
          <w:szCs w:val="32"/>
          <w:lang w:eastAsia="zh-CN"/>
        </w:rPr>
      </w:pPr>
      <w:r>
        <w:rPr>
          <w:rFonts w:hint="default" w:ascii="Times New Roman" w:hAnsi="Times New Roman" w:eastAsia="黑体" w:cs="Times New Roman"/>
          <w:sz w:val="32"/>
          <w:szCs w:val="32"/>
          <w:lang w:eastAsia="zh-CN"/>
        </w:rPr>
        <w:t>一、奖补对象</w:t>
      </w:r>
    </w:p>
    <w:p>
      <w:pPr>
        <w:spacing w:line="54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重点支持政策引导性较强、效果较好的政府性融资担保机构。</w:t>
      </w:r>
    </w:p>
    <w:p>
      <w:pPr>
        <w:spacing w:line="540" w:lineRule="exact"/>
        <w:ind w:firstLine="640" w:firstLineChars="200"/>
        <w:rPr>
          <w:rFonts w:hint="default" w:ascii="Times New Roman" w:hAnsi="Times New Roman" w:eastAsia="黑体" w:cs="Times New Roman"/>
          <w:sz w:val="32"/>
          <w:szCs w:val="32"/>
          <w:lang w:eastAsia="zh-CN"/>
        </w:rPr>
      </w:pPr>
      <w:r>
        <w:rPr>
          <w:rFonts w:hint="default" w:ascii="Times New Roman" w:hAnsi="Times New Roman" w:eastAsia="黑体" w:cs="Times New Roman"/>
          <w:sz w:val="32"/>
          <w:szCs w:val="32"/>
          <w:lang w:eastAsia="zh-CN"/>
        </w:rPr>
        <w:t>二、扶持额度</w:t>
      </w:r>
    </w:p>
    <w:p>
      <w:pPr>
        <w:numPr>
          <w:ilvl w:val="0"/>
          <w:numId w:val="0"/>
        </w:numPr>
        <w:spacing w:beforeLines="0" w:afterLines="0" w:line="560" w:lineRule="exact"/>
        <w:ind w:firstLine="640" w:firstLineChars="200"/>
        <w:outlineLvl w:val="9"/>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kern w:val="0"/>
          <w:sz w:val="32"/>
          <w:szCs w:val="32"/>
          <w:lang w:eastAsia="zh-CN"/>
        </w:rPr>
        <w:t>（一）</w:t>
      </w:r>
      <w:r>
        <w:rPr>
          <w:rFonts w:hint="default" w:ascii="Times New Roman" w:hAnsi="Times New Roman" w:eastAsia="仿宋_GB2312" w:cs="Times New Roman"/>
          <w:kern w:val="0"/>
          <w:sz w:val="32"/>
          <w:szCs w:val="32"/>
        </w:rPr>
        <w:t>政府性融资担保机构</w:t>
      </w:r>
      <w:r>
        <w:rPr>
          <w:rFonts w:hint="default" w:ascii="Times New Roman" w:hAnsi="Times New Roman" w:eastAsia="仿宋_GB2312" w:cs="Times New Roman"/>
          <w:b/>
          <w:bCs/>
          <w:kern w:val="0"/>
          <w:sz w:val="32"/>
          <w:szCs w:val="32"/>
          <w:lang w:val="en-US" w:eastAsia="zh-CN"/>
        </w:rPr>
        <w:t>2020年7月1日至2020年12月31日</w:t>
      </w:r>
      <w:r>
        <w:rPr>
          <w:rFonts w:hint="default" w:ascii="Times New Roman" w:hAnsi="Times New Roman" w:eastAsia="仿宋_GB2312" w:cs="Times New Roman"/>
          <w:kern w:val="0"/>
          <w:sz w:val="32"/>
          <w:szCs w:val="32"/>
          <w:lang w:val="en-US" w:eastAsia="zh-CN"/>
        </w:rPr>
        <w:t>期间</w:t>
      </w:r>
      <w:r>
        <w:rPr>
          <w:rFonts w:hint="default" w:ascii="Times New Roman" w:hAnsi="Times New Roman" w:eastAsia="仿宋_GB2312" w:cs="Times New Roman"/>
          <w:kern w:val="0"/>
          <w:sz w:val="32"/>
          <w:szCs w:val="32"/>
        </w:rPr>
        <w:t>新增的单户担保金额1000万元及以下、平均年化担保费率不超过1%（含）的小微企业融资担保业务</w:t>
      </w:r>
      <w:r>
        <w:rPr>
          <w:rFonts w:hint="default" w:ascii="Times New Roman" w:hAnsi="Times New Roman" w:eastAsia="仿宋_GB2312" w:cs="Times New Roman"/>
          <w:color w:val="auto"/>
          <w:kern w:val="0"/>
          <w:sz w:val="32"/>
          <w:szCs w:val="32"/>
        </w:rPr>
        <w:t>，按业务发生额的1%给予补助；对平均年化担保费率超过1%但不超过1.5%的小微企业融资担保业务，按担保发生额的0.5%给予补助。</w:t>
      </w:r>
    </w:p>
    <w:p>
      <w:pPr>
        <w:numPr>
          <w:ilvl w:val="0"/>
          <w:numId w:val="0"/>
        </w:numPr>
        <w:spacing w:beforeLines="0" w:afterLines="0" w:line="560" w:lineRule="exact"/>
        <w:ind w:firstLine="640" w:firstLineChars="200"/>
        <w:outlineLvl w:val="9"/>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kern w:val="0"/>
          <w:sz w:val="32"/>
          <w:szCs w:val="32"/>
          <w:lang w:val="en-US" w:eastAsia="zh-CN"/>
        </w:rPr>
        <w:t>（二）</w:t>
      </w:r>
      <w:r>
        <w:rPr>
          <w:rFonts w:hint="default" w:ascii="Times New Roman" w:hAnsi="Times New Roman" w:eastAsia="仿宋_GB2312" w:cs="Times New Roman"/>
          <w:kern w:val="0"/>
          <w:sz w:val="32"/>
          <w:szCs w:val="32"/>
        </w:rPr>
        <w:t>政府性融资担保机构</w:t>
      </w:r>
      <w:r>
        <w:rPr>
          <w:rFonts w:hint="default" w:ascii="Times New Roman" w:hAnsi="Times New Roman" w:eastAsia="仿宋_GB2312" w:cs="Times New Roman"/>
          <w:b/>
          <w:bCs/>
          <w:kern w:val="0"/>
          <w:sz w:val="32"/>
          <w:szCs w:val="32"/>
          <w:lang w:val="en-US" w:eastAsia="zh-CN"/>
        </w:rPr>
        <w:t>2021年1月1日至2021年6月30日</w:t>
      </w:r>
      <w:r>
        <w:rPr>
          <w:rFonts w:hint="default" w:ascii="Times New Roman" w:hAnsi="Times New Roman" w:eastAsia="仿宋_GB2312" w:cs="Times New Roman"/>
          <w:kern w:val="0"/>
          <w:sz w:val="32"/>
          <w:szCs w:val="32"/>
          <w:lang w:val="en-US" w:eastAsia="zh-CN"/>
        </w:rPr>
        <w:t>期间新增的单户担保金额1000万元及以下、平均年化担保费率不超过1.5%的小微企业融资担保业务</w:t>
      </w:r>
      <w:r>
        <w:rPr>
          <w:rFonts w:hint="default" w:ascii="Times New Roman" w:hAnsi="Times New Roman" w:eastAsia="仿宋_GB2312" w:cs="Times New Roman"/>
          <w:color w:val="auto"/>
          <w:kern w:val="0"/>
          <w:sz w:val="32"/>
          <w:szCs w:val="32"/>
          <w:lang w:val="en-US" w:eastAsia="zh-CN"/>
        </w:rPr>
        <w:t>，</w:t>
      </w:r>
      <w:r>
        <w:rPr>
          <w:rFonts w:hint="default" w:ascii="Times New Roman" w:hAnsi="Times New Roman" w:eastAsia="仿宋_GB2312" w:cs="Times New Roman"/>
          <w:color w:val="auto"/>
          <w:kern w:val="0"/>
          <w:sz w:val="32"/>
          <w:szCs w:val="32"/>
        </w:rPr>
        <w:t>按担保发生额的0.5%给予补助。</w:t>
      </w:r>
    </w:p>
    <w:p>
      <w:pPr>
        <w:spacing w:line="540" w:lineRule="exact"/>
        <w:ind w:firstLine="640" w:firstLineChars="200"/>
        <w:rPr>
          <w:rFonts w:hint="default" w:ascii="Times New Roman" w:hAnsi="Times New Roman" w:eastAsia="黑体" w:cs="Times New Roman"/>
          <w:sz w:val="32"/>
          <w:szCs w:val="32"/>
          <w:lang w:eastAsia="zh-CN"/>
        </w:rPr>
      </w:pPr>
      <w:r>
        <w:rPr>
          <w:rFonts w:hint="default" w:ascii="Times New Roman" w:hAnsi="Times New Roman" w:eastAsia="黑体" w:cs="Times New Roman"/>
          <w:sz w:val="32"/>
          <w:szCs w:val="32"/>
          <w:lang w:eastAsia="zh-CN"/>
        </w:rPr>
        <w:t>三</w:t>
      </w:r>
      <w:r>
        <w:rPr>
          <w:rFonts w:hint="default" w:ascii="Times New Roman" w:hAnsi="Times New Roman" w:eastAsia="黑体" w:cs="Times New Roman"/>
          <w:sz w:val="32"/>
          <w:szCs w:val="32"/>
          <w:lang w:eastAsia="zh-CN"/>
        </w:rPr>
        <w:t>、</w:t>
      </w:r>
      <w:r>
        <w:rPr>
          <w:rFonts w:hint="default" w:ascii="Times New Roman" w:hAnsi="Times New Roman" w:eastAsia="黑体" w:cs="Times New Roman"/>
          <w:sz w:val="32"/>
          <w:szCs w:val="32"/>
          <w:lang w:eastAsia="zh-CN"/>
        </w:rPr>
        <w:t>计算方法</w:t>
      </w:r>
    </w:p>
    <w:p>
      <w:pPr>
        <w:spacing w:line="540" w:lineRule="exact"/>
        <w:ind w:firstLine="640" w:firstLineChars="200"/>
        <w:rPr>
          <w:rFonts w:hint="default" w:ascii="Times New Roman" w:hAnsi="Times New Roman" w:eastAsia="仿宋_GB2312" w:cs="Times New Roman"/>
          <w:b w:val="0"/>
          <w:bCs w:val="0"/>
          <w:sz w:val="32"/>
          <w:szCs w:val="32"/>
          <w:u w:val="none"/>
          <w:lang w:eastAsia="zh-CN"/>
        </w:rPr>
      </w:pPr>
      <w:r>
        <w:rPr>
          <w:rFonts w:hint="default" w:ascii="Times New Roman" w:hAnsi="Times New Roman" w:eastAsia="仿宋_GB2312" w:cs="Times New Roman"/>
          <w:b w:val="0"/>
          <w:bCs w:val="0"/>
          <w:sz w:val="32"/>
          <w:szCs w:val="32"/>
          <w:u w:val="none"/>
          <w:lang w:eastAsia="zh-CN"/>
        </w:rPr>
        <w:t>（一）年化担保额=担保额/365*（担保截止时间-担保起始时间）。</w:t>
      </w:r>
    </w:p>
    <w:p>
      <w:pPr>
        <w:spacing w:line="540" w:lineRule="exact"/>
        <w:ind w:firstLine="640" w:firstLineChars="200"/>
        <w:rPr>
          <w:rFonts w:hint="default" w:ascii="Times New Roman" w:hAnsi="Times New Roman" w:eastAsia="仿宋_GB2312" w:cs="Times New Roman"/>
          <w:b w:val="0"/>
          <w:bCs w:val="0"/>
          <w:sz w:val="32"/>
          <w:szCs w:val="32"/>
          <w:u w:val="none"/>
          <w:lang w:eastAsia="zh-CN"/>
        </w:rPr>
      </w:pPr>
      <w:r>
        <w:rPr>
          <w:rFonts w:hint="default" w:ascii="Times New Roman" w:hAnsi="Times New Roman" w:eastAsia="仿宋_GB2312" w:cs="Times New Roman"/>
          <w:b w:val="0"/>
          <w:bCs w:val="0"/>
          <w:sz w:val="32"/>
          <w:szCs w:val="32"/>
          <w:u w:val="none"/>
          <w:lang w:eastAsia="zh-CN"/>
        </w:rPr>
        <w:t>（二）年化担保费率=担保费/年化担保额。</w:t>
      </w:r>
    </w:p>
    <w:p>
      <w:pPr>
        <w:spacing w:line="540" w:lineRule="exact"/>
        <w:ind w:firstLine="640" w:firstLineChars="200"/>
        <w:rPr>
          <w:rFonts w:hint="default" w:ascii="Times New Roman" w:hAnsi="Times New Roman" w:eastAsia="黑体" w:cs="Times New Roman"/>
          <w:sz w:val="32"/>
          <w:szCs w:val="32"/>
          <w:lang w:eastAsia="zh-CN"/>
        </w:rPr>
      </w:pPr>
      <w:r>
        <w:rPr>
          <w:rFonts w:hint="default" w:ascii="Times New Roman" w:hAnsi="Times New Roman" w:eastAsia="黑体" w:cs="Times New Roman"/>
          <w:sz w:val="32"/>
          <w:szCs w:val="32"/>
          <w:lang w:eastAsia="zh-CN"/>
        </w:rPr>
        <w:t>四</w:t>
      </w:r>
      <w:r>
        <w:rPr>
          <w:rFonts w:hint="default" w:ascii="Times New Roman" w:hAnsi="Times New Roman" w:eastAsia="黑体" w:cs="Times New Roman"/>
          <w:sz w:val="32"/>
          <w:szCs w:val="32"/>
          <w:lang w:eastAsia="zh-CN"/>
        </w:rPr>
        <w:t>、申报材料</w:t>
      </w:r>
    </w:p>
    <w:p>
      <w:pPr>
        <w:spacing w:line="54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以下材料清单为项目申报必要材料。</w:t>
      </w:r>
    </w:p>
    <w:p>
      <w:pPr>
        <w:numPr>
          <w:ilvl w:val="0"/>
          <w:numId w:val="1"/>
        </w:numPr>
        <w:adjustRightInd w:val="0"/>
        <w:spacing w:line="58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申报材料封面（附件</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color w:val="000000"/>
          <w:sz w:val="32"/>
          <w:szCs w:val="32"/>
          <w:lang w:eastAsia="zh-CN"/>
        </w:rPr>
        <w:t>；</w:t>
      </w:r>
      <w:bookmarkStart w:id="0" w:name="_GoBack"/>
      <w:bookmarkEnd w:id="0"/>
    </w:p>
    <w:p>
      <w:pPr>
        <w:numPr>
          <w:ilvl w:val="0"/>
          <w:numId w:val="1"/>
        </w:numPr>
        <w:adjustRightInd w:val="0"/>
        <w:spacing w:line="580" w:lineRule="exact"/>
        <w:ind w:firstLine="640" w:firstLineChars="20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项目入库申报承诺函（附件</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color w:val="000000"/>
          <w:sz w:val="32"/>
          <w:szCs w:val="32"/>
          <w:lang w:eastAsia="zh-CN"/>
        </w:rPr>
        <w:t>；</w:t>
      </w:r>
    </w:p>
    <w:p>
      <w:pPr>
        <w:numPr>
          <w:ilvl w:val="0"/>
          <w:numId w:val="1"/>
        </w:numPr>
        <w:adjustRightInd w:val="0"/>
        <w:spacing w:line="580" w:lineRule="exact"/>
        <w:ind w:firstLine="640" w:firstLineChars="20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color w:val="000000"/>
          <w:sz w:val="32"/>
          <w:szCs w:val="32"/>
        </w:rPr>
        <w:t>二级项目绩效目标表</w:t>
      </w:r>
      <w:r>
        <w:rPr>
          <w:rFonts w:hint="default" w:ascii="Times New Roman" w:hAnsi="Times New Roman" w:eastAsia="仿宋_GB2312" w:cs="Times New Roman"/>
          <w:sz w:val="32"/>
          <w:szCs w:val="32"/>
          <w:lang w:eastAsia="zh-CN"/>
        </w:rPr>
        <w:t>（附件</w:t>
      </w:r>
      <w:r>
        <w:rPr>
          <w:rFonts w:hint="default"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color w:val="000000"/>
          <w:sz w:val="32"/>
          <w:szCs w:val="32"/>
          <w:lang w:eastAsia="zh-CN"/>
        </w:rPr>
        <w:t>；</w:t>
      </w:r>
    </w:p>
    <w:p>
      <w:pPr>
        <w:numPr>
          <w:ilvl w:val="0"/>
          <w:numId w:val="0"/>
        </w:numPr>
        <w:spacing w:line="54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lang w:eastAsia="zh-CN"/>
        </w:rPr>
        <w:t>项目申请表（附表</w:t>
      </w:r>
      <w:r>
        <w:rPr>
          <w:rFonts w:hint="default"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lang w:eastAsia="zh-CN"/>
        </w:rPr>
        <w:t>）；</w:t>
      </w:r>
    </w:p>
    <w:p>
      <w:pPr>
        <w:spacing w:line="54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lang w:eastAsia="zh-CN"/>
        </w:rPr>
        <w:t>、担保机构</w:t>
      </w:r>
      <w:r>
        <w:rPr>
          <w:rFonts w:hint="default" w:ascii="Times New Roman" w:hAnsi="Times New Roman" w:eastAsia="仿宋_GB2312" w:cs="Times New Roman"/>
          <w:color w:val="000000"/>
          <w:sz w:val="32"/>
          <w:szCs w:val="32"/>
        </w:rPr>
        <w:t>法人证书或营业执照</w:t>
      </w:r>
      <w:r>
        <w:rPr>
          <w:rFonts w:hint="default" w:ascii="Times New Roman" w:hAnsi="Times New Roman" w:eastAsia="仿宋_GB2312" w:cs="Times New Roman"/>
          <w:sz w:val="32"/>
          <w:szCs w:val="32"/>
          <w:lang w:eastAsia="zh-CN"/>
        </w:rPr>
        <w:t>；</w:t>
      </w:r>
    </w:p>
    <w:p>
      <w:pPr>
        <w:spacing w:line="54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val="en-US" w:eastAsia="zh-CN"/>
        </w:rPr>
        <w:t>6</w:t>
      </w:r>
      <w:r>
        <w:rPr>
          <w:rFonts w:hint="default" w:ascii="Times New Roman" w:hAnsi="Times New Roman" w:eastAsia="仿宋_GB2312" w:cs="Times New Roman"/>
          <w:sz w:val="32"/>
          <w:szCs w:val="32"/>
          <w:lang w:eastAsia="zh-CN"/>
        </w:rPr>
        <w:t>、融资性担保经营许可证复印件；</w:t>
      </w:r>
    </w:p>
    <w:p>
      <w:pPr>
        <w:spacing w:line="540" w:lineRule="exact"/>
        <w:ind w:left="1278" w:leftChars="290" w:hanging="640" w:hanging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val="en-US" w:eastAsia="zh-CN"/>
        </w:rPr>
        <w:t>7</w:t>
      </w:r>
      <w:r>
        <w:rPr>
          <w:rFonts w:hint="default" w:ascii="Times New Roman" w:hAnsi="Times New Roman" w:eastAsia="仿宋_GB2312" w:cs="Times New Roman"/>
          <w:sz w:val="32"/>
          <w:szCs w:val="32"/>
          <w:lang w:eastAsia="zh-CN"/>
        </w:rPr>
        <w:t>、20</w:t>
      </w:r>
      <w:r>
        <w:rPr>
          <w:rFonts w:hint="default" w:ascii="Times New Roman" w:hAnsi="Times New Roman" w:eastAsia="仿宋_GB2312" w:cs="Times New Roman"/>
          <w:sz w:val="32"/>
          <w:szCs w:val="32"/>
          <w:lang w:val="en-US" w:eastAsia="zh-CN"/>
        </w:rPr>
        <w:t>20</w:t>
      </w:r>
      <w:r>
        <w:rPr>
          <w:rFonts w:hint="default" w:ascii="Times New Roman" w:hAnsi="Times New Roman" w:eastAsia="仿宋_GB2312" w:cs="Times New Roman"/>
          <w:sz w:val="32"/>
          <w:szCs w:val="32"/>
          <w:lang w:eastAsia="zh-CN"/>
        </w:rPr>
        <w:t>年下半年以来支持小微企业担保工作情况（文字材料）；</w:t>
      </w:r>
    </w:p>
    <w:p>
      <w:pPr>
        <w:numPr>
          <w:ilvl w:val="0"/>
          <w:numId w:val="0"/>
        </w:numPr>
        <w:spacing w:line="540" w:lineRule="exact"/>
        <w:ind w:left="1278" w:leftChars="290" w:hanging="640" w:hanging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val="en-US" w:eastAsia="zh-CN"/>
        </w:rPr>
        <w:t>8、</w:t>
      </w:r>
      <w:r>
        <w:rPr>
          <w:rFonts w:hint="default" w:ascii="Times New Roman" w:hAnsi="Times New Roman" w:eastAsia="仿宋_GB2312" w:cs="Times New Roman"/>
          <w:sz w:val="32"/>
          <w:szCs w:val="32"/>
          <w:lang w:eastAsia="zh-CN"/>
        </w:rPr>
        <w:t>担保机构自身出具的20</w:t>
      </w:r>
      <w:r>
        <w:rPr>
          <w:rFonts w:hint="default" w:ascii="Times New Roman" w:hAnsi="Times New Roman" w:eastAsia="仿宋_GB2312" w:cs="Times New Roman"/>
          <w:sz w:val="32"/>
          <w:szCs w:val="32"/>
          <w:lang w:val="en-US" w:eastAsia="zh-CN"/>
        </w:rPr>
        <w:t>20</w:t>
      </w:r>
      <w:r>
        <w:rPr>
          <w:rFonts w:hint="default" w:ascii="Times New Roman" w:hAnsi="Times New Roman" w:eastAsia="仿宋_GB2312" w:cs="Times New Roman"/>
          <w:sz w:val="32"/>
          <w:szCs w:val="32"/>
          <w:lang w:eastAsia="zh-CN"/>
        </w:rPr>
        <w:t>年下半年以来支持小微企业担保业务明细表（附表</w:t>
      </w: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lang w:eastAsia="zh-CN"/>
        </w:rPr>
        <w:t>）；</w:t>
      </w:r>
    </w:p>
    <w:p>
      <w:pPr>
        <w:pStyle w:val="4"/>
        <w:numPr>
          <w:ilvl w:val="0"/>
          <w:numId w:val="0"/>
        </w:numPr>
        <w:ind w:left="1280" w:hanging="1280" w:hangingChars="40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 xml:space="preserve">    </w:t>
      </w:r>
      <w:r>
        <w:rPr>
          <w:rFonts w:hint="eastAsia"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lang w:val="en-US" w:eastAsia="zh-CN"/>
        </w:rPr>
        <w:t>9、</w:t>
      </w:r>
      <w:r>
        <w:rPr>
          <w:rFonts w:hint="default" w:ascii="Times New Roman" w:hAnsi="Times New Roman" w:eastAsia="仿宋_GB2312" w:cs="Times New Roman"/>
          <w:kern w:val="0"/>
          <w:sz w:val="32"/>
          <w:szCs w:val="32"/>
        </w:rPr>
        <w:t>2020年</w:t>
      </w:r>
      <w:r>
        <w:rPr>
          <w:rFonts w:hint="default" w:ascii="Times New Roman" w:hAnsi="Times New Roman" w:eastAsia="仿宋_GB2312" w:cs="Times New Roman"/>
          <w:kern w:val="0"/>
          <w:sz w:val="32"/>
          <w:szCs w:val="32"/>
          <w:lang w:val="en-US" w:eastAsia="zh-CN"/>
        </w:rPr>
        <w:t>7</w:t>
      </w:r>
      <w:r>
        <w:rPr>
          <w:rFonts w:hint="default" w:ascii="Times New Roman" w:hAnsi="Times New Roman" w:eastAsia="仿宋_GB2312" w:cs="Times New Roman"/>
          <w:kern w:val="0"/>
          <w:sz w:val="32"/>
          <w:szCs w:val="32"/>
        </w:rPr>
        <w:t>月</w:t>
      </w:r>
      <w:r>
        <w:rPr>
          <w:rFonts w:hint="default" w:ascii="Times New Roman" w:hAnsi="Times New Roman" w:eastAsia="仿宋_GB2312" w:cs="Times New Roman"/>
          <w:kern w:val="0"/>
          <w:sz w:val="32"/>
          <w:szCs w:val="32"/>
          <w:lang w:val="en-US" w:eastAsia="zh-CN"/>
        </w:rPr>
        <w:t>1日</w:t>
      </w:r>
      <w:r>
        <w:rPr>
          <w:rFonts w:hint="default" w:ascii="Times New Roman" w:hAnsi="Times New Roman" w:eastAsia="仿宋_GB2312" w:cs="Times New Roman"/>
          <w:kern w:val="0"/>
          <w:sz w:val="32"/>
          <w:szCs w:val="32"/>
        </w:rPr>
        <w:t>至202</w:t>
      </w:r>
      <w:r>
        <w:rPr>
          <w:rFonts w:hint="default" w:ascii="Times New Roman" w:hAnsi="Times New Roman" w:eastAsia="仿宋_GB2312" w:cs="Times New Roman"/>
          <w:kern w:val="0"/>
          <w:sz w:val="32"/>
          <w:szCs w:val="32"/>
          <w:lang w:val="en-US" w:eastAsia="zh-CN"/>
        </w:rPr>
        <w:t>1</w:t>
      </w:r>
      <w:r>
        <w:rPr>
          <w:rFonts w:hint="default" w:ascii="Times New Roman" w:hAnsi="Times New Roman" w:eastAsia="仿宋_GB2312" w:cs="Times New Roman"/>
          <w:kern w:val="0"/>
          <w:sz w:val="32"/>
          <w:szCs w:val="32"/>
        </w:rPr>
        <w:t>年6月30日担保业务合同</w:t>
      </w:r>
      <w:r>
        <w:rPr>
          <w:rFonts w:hint="default" w:ascii="Times New Roman" w:hAnsi="Times New Roman" w:eastAsia="仿宋_GB2312" w:cs="Times New Roman"/>
          <w:sz w:val="32"/>
          <w:szCs w:val="32"/>
        </w:rPr>
        <w:t>复印件</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担保费发票（字迹需清晰且无涂改，否则视为无效）</w:t>
      </w:r>
    </w:p>
    <w:p>
      <w:pPr>
        <w:spacing w:line="540" w:lineRule="exact"/>
        <w:ind w:left="1278" w:leftChars="290" w:hanging="640" w:hanging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val="en-US" w:eastAsia="zh-CN"/>
        </w:rPr>
        <w:t>10</w:t>
      </w:r>
      <w:r>
        <w:rPr>
          <w:rFonts w:hint="default" w:ascii="Times New Roman" w:hAnsi="Times New Roman" w:eastAsia="仿宋_GB2312" w:cs="Times New Roman"/>
          <w:sz w:val="32"/>
          <w:szCs w:val="32"/>
          <w:lang w:eastAsia="zh-CN"/>
        </w:rPr>
        <w:t>、经协作金融机构盖章确认的20</w:t>
      </w:r>
      <w:r>
        <w:rPr>
          <w:rFonts w:hint="default" w:ascii="Times New Roman" w:hAnsi="Times New Roman" w:eastAsia="仿宋_GB2312" w:cs="Times New Roman"/>
          <w:sz w:val="32"/>
          <w:szCs w:val="32"/>
          <w:lang w:val="en-US" w:eastAsia="zh-CN"/>
        </w:rPr>
        <w:t>20</w:t>
      </w:r>
      <w:r>
        <w:rPr>
          <w:rFonts w:hint="default" w:ascii="Times New Roman" w:hAnsi="Times New Roman" w:eastAsia="仿宋_GB2312" w:cs="Times New Roman"/>
          <w:sz w:val="32"/>
          <w:szCs w:val="32"/>
          <w:lang w:eastAsia="zh-CN"/>
        </w:rPr>
        <w:t>年下半年以来支持小微企业担保业务明细表（附表</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lang w:eastAsia="zh-CN"/>
        </w:rPr>
        <w:t>）；</w:t>
      </w:r>
    </w:p>
    <w:p>
      <w:pPr>
        <w:spacing w:line="540" w:lineRule="exact"/>
        <w:ind w:firstLine="640" w:firstLineChars="20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11</w:t>
      </w:r>
      <w:r>
        <w:rPr>
          <w:rFonts w:hint="default" w:ascii="Times New Roman" w:hAnsi="Times New Roman" w:eastAsia="仿宋_GB2312" w:cs="Times New Roman"/>
          <w:sz w:val="32"/>
          <w:szCs w:val="32"/>
          <w:lang w:eastAsia="zh-CN"/>
        </w:rPr>
        <w:t>、担保机构20</w:t>
      </w:r>
      <w:r>
        <w:rPr>
          <w:rFonts w:hint="default" w:ascii="Times New Roman" w:hAnsi="Times New Roman" w:eastAsia="仿宋_GB2312" w:cs="Times New Roman"/>
          <w:sz w:val="32"/>
          <w:szCs w:val="32"/>
          <w:lang w:val="en-US" w:eastAsia="zh-CN"/>
        </w:rPr>
        <w:t>20</w:t>
      </w:r>
      <w:r>
        <w:rPr>
          <w:rFonts w:hint="default" w:ascii="Times New Roman" w:hAnsi="Times New Roman" w:eastAsia="仿宋_GB2312" w:cs="Times New Roman"/>
          <w:sz w:val="32"/>
          <w:szCs w:val="32"/>
          <w:lang w:eastAsia="zh-CN"/>
        </w:rPr>
        <w:t>年度审计报告。</w:t>
      </w:r>
    </w:p>
    <w:p>
      <w:pPr>
        <w:keepNext w:val="0"/>
        <w:keepLines w:val="0"/>
        <w:pageBreakBefore w:val="0"/>
        <w:widowControl w:val="0"/>
        <w:kinsoku/>
        <w:wordWrap/>
        <w:overflowPunct/>
        <w:topLinePunct w:val="0"/>
        <w:autoSpaceDE/>
        <w:autoSpaceDN/>
        <w:bidi w:val="0"/>
        <w:snapToGrid/>
        <w:spacing w:line="580" w:lineRule="exact"/>
        <w:ind w:firstLine="640" w:firstLineChars="200"/>
        <w:textAlignment w:val="auto"/>
        <w:rPr>
          <w:rFonts w:hint="default" w:ascii="Times New Roman" w:hAnsi="Times New Roman" w:eastAsia="黑体" w:cs="Times New Roman"/>
          <w:sz w:val="32"/>
          <w:lang w:eastAsia="zh-CN"/>
        </w:rPr>
      </w:pPr>
      <w:r>
        <w:rPr>
          <w:rFonts w:hint="default" w:ascii="Times New Roman" w:hAnsi="Times New Roman" w:eastAsia="黑体" w:cs="Times New Roman"/>
          <w:sz w:val="32"/>
          <w:lang w:eastAsia="zh-CN"/>
        </w:rPr>
        <w:t>五</w:t>
      </w:r>
      <w:r>
        <w:rPr>
          <w:rFonts w:hint="default" w:ascii="Times New Roman" w:hAnsi="Times New Roman" w:eastAsia="黑体" w:cs="Times New Roman"/>
          <w:sz w:val="32"/>
          <w:lang w:eastAsia="zh-CN"/>
        </w:rPr>
        <w:t>、其它要求</w:t>
      </w:r>
    </w:p>
    <w:p>
      <w:pPr>
        <w:spacing w:line="540" w:lineRule="exact"/>
        <w:ind w:firstLine="640" w:firstLineChars="200"/>
        <w:rPr>
          <w:rFonts w:hint="default" w:ascii="Times New Roman" w:hAnsi="Times New Roman" w:eastAsia="黑体" w:cs="Times New Roman"/>
          <w:sz w:val="32"/>
          <w:szCs w:val="32"/>
          <w:lang w:eastAsia="zh-CN"/>
        </w:rPr>
      </w:pPr>
      <w:r>
        <w:rPr>
          <w:rFonts w:hint="default" w:ascii="Times New Roman" w:hAnsi="Times New Roman" w:eastAsia="仿宋_GB2312" w:cs="Times New Roman"/>
          <w:color w:val="000000"/>
          <w:sz w:val="32"/>
          <w:szCs w:val="32"/>
        </w:rPr>
        <w:t>项目单位要切实加强对专项资金使用的管理，严格执行财务规章制度和会计核算办法，自觉接受财政、审计、监察部门的监督检查。</w:t>
      </w:r>
      <w:r>
        <w:rPr>
          <w:rFonts w:hint="default" w:ascii="Times New Roman" w:hAnsi="Times New Roman" w:eastAsia="仿宋_GB2312" w:cs="Times New Roman"/>
          <w:color w:val="000000"/>
          <w:sz w:val="32"/>
          <w:szCs w:val="32"/>
        </w:rPr>
        <w:t>财政</w:t>
      </w:r>
      <w:r>
        <w:rPr>
          <w:rFonts w:hint="default" w:ascii="Times New Roman" w:hAnsi="Times New Roman" w:eastAsia="仿宋_GB2312" w:cs="Times New Roman"/>
          <w:color w:val="000000"/>
          <w:sz w:val="32"/>
          <w:szCs w:val="32"/>
        </w:rPr>
        <w:t>资金主要用于本</w:t>
      </w:r>
      <w:r>
        <w:rPr>
          <w:rFonts w:hint="default" w:ascii="Times New Roman" w:hAnsi="Times New Roman" w:eastAsia="仿宋_GB2312" w:cs="Times New Roman"/>
          <w:color w:val="000000"/>
          <w:sz w:val="32"/>
          <w:szCs w:val="32"/>
        </w:rPr>
        <w:t>机构</w:t>
      </w:r>
      <w:r>
        <w:rPr>
          <w:rFonts w:hint="default" w:ascii="Times New Roman" w:hAnsi="Times New Roman" w:eastAsia="仿宋_GB2312" w:cs="Times New Roman"/>
          <w:color w:val="000000"/>
          <w:sz w:val="32"/>
          <w:szCs w:val="32"/>
        </w:rPr>
        <w:t>的</w:t>
      </w:r>
      <w:r>
        <w:rPr>
          <w:rFonts w:hint="default" w:ascii="Times New Roman" w:hAnsi="Times New Roman" w:eastAsia="仿宋_GB2312" w:cs="Times New Roman"/>
          <w:color w:val="000000"/>
          <w:sz w:val="32"/>
          <w:szCs w:val="32"/>
        </w:rPr>
        <w:t>担保费补贴</w:t>
      </w:r>
      <w:r>
        <w:rPr>
          <w:rFonts w:hint="default" w:ascii="Times New Roman" w:hAnsi="Times New Roman" w:eastAsia="仿宋_GB2312" w:cs="Times New Roman"/>
          <w:color w:val="000000"/>
          <w:sz w:val="32"/>
          <w:szCs w:val="32"/>
        </w:rPr>
        <w:t>，</w:t>
      </w:r>
      <w:r>
        <w:rPr>
          <w:rFonts w:hint="default" w:ascii="Times New Roman" w:hAnsi="Times New Roman" w:eastAsia="仿宋_GB2312" w:cs="Times New Roman"/>
          <w:color w:val="000000"/>
          <w:sz w:val="32"/>
          <w:szCs w:val="32"/>
        </w:rPr>
        <w:t>不得将奖励资金用于国家、省级相关财政资金管理办法明文规定的不得支出范围及投资、理财或其他套利活动</w:t>
      </w:r>
      <w:r>
        <w:rPr>
          <w:rFonts w:hint="default" w:ascii="Times New Roman" w:hAnsi="Times New Roman" w:eastAsia="仿宋_GB2312" w:cs="Times New Roman"/>
          <w:color w:val="000000"/>
          <w:sz w:val="32"/>
          <w:szCs w:val="32"/>
        </w:rPr>
        <w:t>。</w:t>
      </w:r>
    </w:p>
    <w:p>
      <w:pPr>
        <w:spacing w:line="540" w:lineRule="exact"/>
        <w:ind w:firstLine="640" w:firstLineChars="200"/>
        <w:rPr>
          <w:rFonts w:hint="default" w:ascii="Times New Roman" w:hAnsi="Times New Roman" w:eastAsia="黑体" w:cs="Times New Roman"/>
          <w:sz w:val="32"/>
          <w:szCs w:val="32"/>
          <w:lang w:eastAsia="zh-CN"/>
        </w:rPr>
      </w:pPr>
      <w:r>
        <w:rPr>
          <w:rFonts w:hint="default" w:ascii="Times New Roman" w:hAnsi="Times New Roman" w:eastAsia="黑体" w:cs="Times New Roman"/>
          <w:sz w:val="32"/>
          <w:szCs w:val="32"/>
          <w:lang w:eastAsia="zh-CN"/>
        </w:rPr>
        <w:t>六</w:t>
      </w:r>
      <w:r>
        <w:rPr>
          <w:rFonts w:hint="default" w:ascii="Times New Roman" w:hAnsi="Times New Roman" w:eastAsia="黑体" w:cs="Times New Roman"/>
          <w:sz w:val="32"/>
          <w:szCs w:val="32"/>
          <w:lang w:eastAsia="zh-CN"/>
        </w:rPr>
        <w:t>、联系方式</w:t>
      </w:r>
    </w:p>
    <w:p>
      <w:pPr>
        <w:spacing w:line="54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市工信局联系人：</w:t>
      </w:r>
      <w:r>
        <w:rPr>
          <w:rFonts w:hint="default" w:ascii="Times New Roman" w:hAnsi="Times New Roman" w:eastAsia="仿宋_GB2312" w:cs="Times New Roman"/>
          <w:sz w:val="32"/>
          <w:szCs w:val="32"/>
          <w:lang w:eastAsia="zh-CN"/>
        </w:rPr>
        <w:t>庞超雄</w:t>
      </w:r>
      <w:r>
        <w:rPr>
          <w:rFonts w:hint="default" w:ascii="Times New Roman" w:hAnsi="Times New Roman" w:eastAsia="仿宋_GB2312" w:cs="Times New Roman"/>
          <w:sz w:val="32"/>
          <w:szCs w:val="32"/>
          <w:lang w:eastAsia="zh-CN"/>
        </w:rPr>
        <w:t>，电话：2281247。</w:t>
      </w:r>
    </w:p>
    <w:p>
      <w:pPr>
        <w:spacing w:line="54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 xml:space="preserve"> </w:t>
      </w:r>
    </w:p>
    <w:p>
      <w:pPr>
        <w:spacing w:line="540" w:lineRule="exact"/>
        <w:ind w:firstLine="640" w:firstLineChars="200"/>
        <w:rPr>
          <w:rFonts w:hint="default" w:ascii="Times New Roman" w:hAnsi="Times New Roman" w:eastAsia="仿宋_GB2312" w:cs="Times New Roman"/>
          <w:spacing w:val="-20"/>
          <w:kern w:val="0"/>
          <w:sz w:val="32"/>
          <w:szCs w:val="32"/>
          <w:lang w:eastAsia="zh-CN"/>
        </w:rPr>
      </w:pPr>
      <w:r>
        <w:rPr>
          <w:rFonts w:hint="default" w:ascii="Times New Roman" w:hAnsi="Times New Roman" w:eastAsia="仿宋_GB2312" w:cs="Times New Roman"/>
          <w:sz w:val="32"/>
          <w:szCs w:val="32"/>
          <w:lang w:eastAsia="zh-CN"/>
        </w:rPr>
        <w:t>附表：</w:t>
      </w:r>
      <w:r>
        <w:rPr>
          <w:rFonts w:hint="default" w:ascii="Times New Roman" w:hAnsi="Times New Roman" w:eastAsia="仿宋_GB2312" w:cs="Times New Roman"/>
          <w:sz w:val="32"/>
          <w:szCs w:val="32"/>
          <w:lang w:val="en-US" w:eastAsia="zh-CN"/>
        </w:rPr>
        <w:t>1、</w:t>
      </w:r>
      <w:r>
        <w:rPr>
          <w:rFonts w:hint="default" w:ascii="Times New Roman" w:hAnsi="Times New Roman" w:eastAsia="仿宋_GB2312" w:cs="Times New Roman"/>
          <w:spacing w:val="-20"/>
          <w:sz w:val="32"/>
          <w:szCs w:val="32"/>
          <w:lang w:eastAsia="zh-CN"/>
        </w:rPr>
        <w:t>融资担保降费补助</w:t>
      </w:r>
      <w:r>
        <w:rPr>
          <w:rFonts w:hint="default" w:ascii="Times New Roman" w:hAnsi="Times New Roman" w:eastAsia="仿宋_GB2312" w:cs="Times New Roman"/>
          <w:spacing w:val="-20"/>
          <w:sz w:val="32"/>
          <w:szCs w:val="32"/>
          <w:lang w:eastAsia="zh-CN"/>
        </w:rPr>
        <w:t>资金项目申请</w:t>
      </w:r>
      <w:r>
        <w:rPr>
          <w:rFonts w:hint="default" w:ascii="Times New Roman" w:hAnsi="Times New Roman" w:eastAsia="仿宋_GB2312" w:cs="Times New Roman"/>
          <w:spacing w:val="-20"/>
          <w:kern w:val="0"/>
          <w:sz w:val="32"/>
          <w:szCs w:val="32"/>
          <w:lang w:eastAsia="zh-CN"/>
        </w:rPr>
        <w:t>表</w:t>
      </w:r>
    </w:p>
    <w:p>
      <w:pPr>
        <w:spacing w:line="540" w:lineRule="exact"/>
        <w:ind w:left="2235" w:leftChars="725" w:hanging="640" w:hanging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kern w:val="0"/>
          <w:sz w:val="32"/>
          <w:szCs w:val="32"/>
          <w:lang w:val="en-US" w:eastAsia="zh-CN"/>
        </w:rPr>
        <w:t>2、</w:t>
      </w:r>
      <w:r>
        <w:rPr>
          <w:rFonts w:hint="default" w:ascii="Times New Roman" w:hAnsi="Times New Roman" w:eastAsia="仿宋_GB2312" w:cs="Times New Roman"/>
          <w:kern w:val="0"/>
          <w:sz w:val="32"/>
          <w:szCs w:val="32"/>
        </w:rPr>
        <w:t>2020年</w:t>
      </w:r>
      <w:r>
        <w:rPr>
          <w:rFonts w:hint="default" w:ascii="Times New Roman" w:hAnsi="Times New Roman" w:eastAsia="仿宋_GB2312" w:cs="Times New Roman"/>
          <w:kern w:val="0"/>
          <w:sz w:val="32"/>
          <w:szCs w:val="32"/>
          <w:lang w:val="en-US" w:eastAsia="zh-CN"/>
        </w:rPr>
        <w:t>7</w:t>
      </w:r>
      <w:r>
        <w:rPr>
          <w:rFonts w:hint="default" w:ascii="Times New Roman" w:hAnsi="Times New Roman" w:eastAsia="仿宋_GB2312" w:cs="Times New Roman"/>
          <w:kern w:val="0"/>
          <w:sz w:val="32"/>
          <w:szCs w:val="32"/>
        </w:rPr>
        <w:t>月</w:t>
      </w:r>
      <w:r>
        <w:rPr>
          <w:rFonts w:hint="default" w:ascii="Times New Roman" w:hAnsi="Times New Roman" w:eastAsia="仿宋_GB2312" w:cs="Times New Roman"/>
          <w:kern w:val="0"/>
          <w:sz w:val="32"/>
          <w:szCs w:val="32"/>
          <w:lang w:val="en-US" w:eastAsia="zh-CN"/>
        </w:rPr>
        <w:t>1日</w:t>
      </w:r>
      <w:r>
        <w:rPr>
          <w:rFonts w:hint="default" w:ascii="Times New Roman" w:hAnsi="Times New Roman" w:eastAsia="仿宋_GB2312" w:cs="Times New Roman"/>
          <w:kern w:val="0"/>
          <w:sz w:val="32"/>
          <w:szCs w:val="32"/>
        </w:rPr>
        <w:t>至202</w:t>
      </w:r>
      <w:r>
        <w:rPr>
          <w:rFonts w:hint="default" w:ascii="Times New Roman" w:hAnsi="Times New Roman" w:eastAsia="仿宋_GB2312" w:cs="Times New Roman"/>
          <w:kern w:val="0"/>
          <w:sz w:val="32"/>
          <w:szCs w:val="32"/>
          <w:lang w:val="en-US" w:eastAsia="zh-CN"/>
        </w:rPr>
        <w:t>1</w:t>
      </w:r>
      <w:r>
        <w:rPr>
          <w:rFonts w:hint="default" w:ascii="Times New Roman" w:hAnsi="Times New Roman" w:eastAsia="仿宋_GB2312" w:cs="Times New Roman"/>
          <w:kern w:val="0"/>
          <w:sz w:val="32"/>
          <w:szCs w:val="32"/>
        </w:rPr>
        <w:t>年6月30日</w:t>
      </w:r>
      <w:r>
        <w:rPr>
          <w:rFonts w:hint="default" w:ascii="Times New Roman" w:hAnsi="Times New Roman" w:eastAsia="仿宋_GB2312" w:cs="Times New Roman"/>
          <w:sz w:val="32"/>
          <w:szCs w:val="32"/>
          <w:lang w:eastAsia="zh-CN"/>
        </w:rPr>
        <w:t>支持小微企业担保业务明细表</w:t>
      </w:r>
    </w:p>
    <w:p>
      <w:pPr>
        <w:ind w:left="2240" w:hanging="2240" w:hangingChars="7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 xml:space="preserve">                    </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lang w:eastAsia="zh-CN"/>
        </w:rPr>
        <w:t>、协作</w:t>
      </w:r>
      <w:r>
        <w:rPr>
          <w:rFonts w:hint="default" w:ascii="Times New Roman" w:hAnsi="Times New Roman" w:eastAsia="仿宋_GB2312" w:cs="Times New Roman"/>
          <w:sz w:val="32"/>
          <w:szCs w:val="32"/>
          <w:lang w:eastAsia="zh-CN"/>
        </w:rPr>
        <w:t>金融机构</w:t>
      </w:r>
      <w:r>
        <w:rPr>
          <w:rFonts w:hint="default" w:ascii="Times New Roman" w:hAnsi="Times New Roman" w:eastAsia="仿宋_GB2312" w:cs="Times New Roman"/>
          <w:sz w:val="32"/>
          <w:szCs w:val="32"/>
          <w:lang w:eastAsia="zh-CN"/>
        </w:rPr>
        <w:t>审核确认</w:t>
      </w:r>
      <w:r>
        <w:rPr>
          <w:rFonts w:hint="default" w:ascii="Times New Roman" w:hAnsi="Times New Roman" w:eastAsia="仿宋_GB2312" w:cs="Times New Roman"/>
          <w:kern w:val="0"/>
          <w:sz w:val="32"/>
          <w:szCs w:val="32"/>
        </w:rPr>
        <w:t>2020年</w:t>
      </w:r>
      <w:r>
        <w:rPr>
          <w:rFonts w:hint="default" w:ascii="Times New Roman" w:hAnsi="Times New Roman" w:eastAsia="仿宋_GB2312" w:cs="Times New Roman"/>
          <w:kern w:val="0"/>
          <w:sz w:val="32"/>
          <w:szCs w:val="32"/>
          <w:lang w:val="en-US" w:eastAsia="zh-CN"/>
        </w:rPr>
        <w:t>7</w:t>
      </w:r>
      <w:r>
        <w:rPr>
          <w:rFonts w:hint="default" w:ascii="Times New Roman" w:hAnsi="Times New Roman" w:eastAsia="仿宋_GB2312" w:cs="Times New Roman"/>
          <w:kern w:val="0"/>
          <w:sz w:val="32"/>
          <w:szCs w:val="32"/>
        </w:rPr>
        <w:t>月</w:t>
      </w:r>
      <w:r>
        <w:rPr>
          <w:rFonts w:hint="default" w:ascii="Times New Roman" w:hAnsi="Times New Roman" w:eastAsia="仿宋_GB2312" w:cs="Times New Roman"/>
          <w:kern w:val="0"/>
          <w:sz w:val="32"/>
          <w:szCs w:val="32"/>
          <w:lang w:val="en-US" w:eastAsia="zh-CN"/>
        </w:rPr>
        <w:t>1日</w:t>
      </w:r>
      <w:r>
        <w:rPr>
          <w:rFonts w:hint="default" w:ascii="Times New Roman" w:hAnsi="Times New Roman" w:eastAsia="仿宋_GB2312" w:cs="Times New Roman"/>
          <w:kern w:val="0"/>
          <w:sz w:val="32"/>
          <w:szCs w:val="32"/>
        </w:rPr>
        <w:t>至202</w:t>
      </w:r>
      <w:r>
        <w:rPr>
          <w:rFonts w:hint="default" w:ascii="Times New Roman" w:hAnsi="Times New Roman" w:eastAsia="仿宋_GB2312" w:cs="Times New Roman"/>
          <w:kern w:val="0"/>
          <w:sz w:val="32"/>
          <w:szCs w:val="32"/>
          <w:lang w:val="en-US" w:eastAsia="zh-CN"/>
        </w:rPr>
        <w:t>1</w:t>
      </w:r>
      <w:r>
        <w:rPr>
          <w:rFonts w:hint="default" w:ascii="Times New Roman" w:hAnsi="Times New Roman" w:eastAsia="仿宋_GB2312" w:cs="Times New Roman"/>
          <w:kern w:val="0"/>
          <w:sz w:val="32"/>
          <w:szCs w:val="32"/>
        </w:rPr>
        <w:t>年6月30日</w:t>
      </w:r>
      <w:r>
        <w:rPr>
          <w:rFonts w:hint="default" w:ascii="Times New Roman" w:hAnsi="Times New Roman" w:eastAsia="仿宋_GB2312" w:cs="Times New Roman"/>
          <w:sz w:val="32"/>
          <w:szCs w:val="32"/>
          <w:lang w:eastAsia="zh-CN"/>
        </w:rPr>
        <w:t>支持小微企业担保业务明细表</w:t>
      </w:r>
    </w:p>
    <w:p>
      <w:pPr>
        <w:spacing w:line="540" w:lineRule="exact"/>
        <w:rPr>
          <w:rFonts w:hint="default" w:ascii="Times New Roman" w:hAnsi="Times New Roman" w:eastAsia="仿宋_GB2312" w:cs="Times New Roman"/>
          <w:sz w:val="32"/>
          <w:szCs w:val="32"/>
          <w:lang w:eastAsia="zh-CN"/>
        </w:rPr>
      </w:pPr>
    </w:p>
    <w:p>
      <w:pPr>
        <w:rPr>
          <w:rFonts w:hint="default" w:ascii="Times New Roman" w:hAnsi="Times New Roman" w:eastAsia="仿宋_GB2312" w:cs="Times New Roman"/>
          <w:sz w:val="32"/>
          <w:szCs w:val="32"/>
          <w:lang w:eastAsia="zh-CN"/>
        </w:rPr>
      </w:pPr>
    </w:p>
    <w:p>
      <w:pPr>
        <w:rPr>
          <w:rFonts w:hint="default" w:ascii="Times New Roman" w:hAnsi="Times New Roman" w:eastAsia="仿宋_GB2312" w:cs="Times New Roman"/>
          <w:sz w:val="32"/>
          <w:szCs w:val="32"/>
          <w:lang w:eastAsia="zh-CN"/>
        </w:rPr>
      </w:pPr>
    </w:p>
    <w:p>
      <w:pPr>
        <w:rPr>
          <w:rFonts w:hint="default" w:ascii="Times New Roman" w:hAnsi="Times New Roman" w:eastAsia="仿宋_GB2312" w:cs="Times New Roman"/>
          <w:sz w:val="32"/>
          <w:szCs w:val="32"/>
          <w:lang w:eastAsia="zh-CN"/>
        </w:rPr>
      </w:pPr>
    </w:p>
    <w:p>
      <w:pPr>
        <w:rPr>
          <w:rFonts w:hint="default" w:ascii="Times New Roman" w:hAnsi="Times New Roman" w:eastAsia="仿宋_GB2312" w:cs="Times New Roman"/>
          <w:sz w:val="32"/>
          <w:szCs w:val="32"/>
          <w:lang w:eastAsia="zh-CN"/>
        </w:rPr>
      </w:pPr>
    </w:p>
    <w:p>
      <w:pPr>
        <w:rPr>
          <w:rFonts w:hint="default" w:ascii="Times New Roman" w:hAnsi="Times New Roman" w:eastAsia="仿宋_GB2312" w:cs="Times New Roman"/>
          <w:sz w:val="32"/>
          <w:szCs w:val="32"/>
          <w:lang w:eastAsia="zh-CN"/>
        </w:rPr>
      </w:pPr>
    </w:p>
    <w:p>
      <w:pPr>
        <w:rPr>
          <w:rFonts w:hint="default" w:ascii="Times New Roman" w:hAnsi="Times New Roman" w:eastAsia="仿宋_GB2312" w:cs="Times New Roman"/>
          <w:sz w:val="32"/>
          <w:szCs w:val="32"/>
          <w:lang w:eastAsia="zh-CN"/>
        </w:rPr>
      </w:pPr>
    </w:p>
    <w:p>
      <w:pPr>
        <w:rPr>
          <w:rFonts w:hint="default" w:ascii="Times New Roman" w:hAnsi="Times New Roman" w:eastAsia="仿宋_GB2312" w:cs="Times New Roman"/>
          <w:sz w:val="32"/>
          <w:szCs w:val="32"/>
          <w:lang w:eastAsia="zh-CN"/>
        </w:rPr>
      </w:pPr>
    </w:p>
    <w:p>
      <w:pPr>
        <w:rPr>
          <w:rFonts w:hint="default" w:ascii="Times New Roman" w:hAnsi="Times New Roman" w:eastAsia="仿宋_GB2312" w:cs="Times New Roman"/>
          <w:sz w:val="32"/>
          <w:szCs w:val="32"/>
          <w:lang w:eastAsia="zh-CN"/>
        </w:rPr>
      </w:pPr>
    </w:p>
    <w:p>
      <w:pPr>
        <w:rPr>
          <w:rFonts w:hint="default" w:ascii="Times New Roman" w:hAnsi="Times New Roman" w:eastAsia="仿宋_GB2312" w:cs="Times New Roman"/>
          <w:sz w:val="32"/>
          <w:szCs w:val="32"/>
          <w:lang w:eastAsia="zh-CN"/>
        </w:rPr>
      </w:pPr>
    </w:p>
    <w:p>
      <w:pPr>
        <w:rPr>
          <w:rFonts w:hint="default" w:ascii="Times New Roman" w:hAnsi="Times New Roman" w:eastAsia="仿宋_GB2312" w:cs="Times New Roman"/>
          <w:sz w:val="32"/>
          <w:szCs w:val="32"/>
          <w:lang w:eastAsia="zh-CN"/>
        </w:rPr>
      </w:pPr>
    </w:p>
    <w:p>
      <w:pPr>
        <w:rPr>
          <w:rFonts w:hint="default" w:ascii="Times New Roman" w:hAnsi="Times New Roman" w:eastAsia="仿宋_GB2312" w:cs="Times New Roman"/>
          <w:sz w:val="32"/>
          <w:szCs w:val="32"/>
          <w:lang w:eastAsia="zh-CN"/>
        </w:rPr>
      </w:pPr>
    </w:p>
    <w:p>
      <w:pPr>
        <w:rPr>
          <w:rFonts w:hint="default" w:ascii="Times New Roman" w:hAnsi="Times New Roman" w:eastAsia="仿宋_GB2312" w:cs="Times New Roman"/>
          <w:sz w:val="32"/>
          <w:szCs w:val="32"/>
          <w:lang w:eastAsia="zh-CN"/>
        </w:rPr>
      </w:pPr>
    </w:p>
    <w:p>
      <w:pPr>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附表</w:t>
      </w:r>
      <w:r>
        <w:rPr>
          <w:rFonts w:hint="default"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lang w:eastAsia="zh-CN"/>
        </w:rPr>
        <w:t>：</w:t>
      </w:r>
    </w:p>
    <w:p>
      <w:pPr>
        <w:snapToGrid w:val="0"/>
        <w:spacing w:line="580" w:lineRule="exact"/>
        <w:jc w:val="center"/>
        <w:textAlignment w:val="baseline"/>
        <w:rPr>
          <w:rFonts w:hint="default" w:ascii="Times New Roman" w:hAnsi="Times New Roman" w:eastAsia="方正小标宋简体" w:cs="Times New Roman"/>
          <w:color w:val="000000"/>
          <w:sz w:val="44"/>
          <w:szCs w:val="44"/>
          <w:lang w:eastAsia="zh-CN"/>
        </w:rPr>
      </w:pPr>
      <w:r>
        <w:rPr>
          <w:rFonts w:hint="default" w:ascii="Times New Roman" w:hAnsi="Times New Roman" w:eastAsia="方正小标宋简体" w:cs="Times New Roman"/>
          <w:color w:val="000000"/>
          <w:sz w:val="44"/>
          <w:szCs w:val="44"/>
          <w:lang w:eastAsia="zh-CN"/>
        </w:rPr>
        <w:t>融资担保降费补助资金项目申请表</w:t>
      </w:r>
    </w:p>
    <w:tbl>
      <w:tblPr>
        <w:tblStyle w:val="8"/>
        <w:tblW w:w="8980" w:type="dxa"/>
        <w:jc w:val="center"/>
        <w:tblLayout w:type="fixed"/>
        <w:tblCellMar>
          <w:top w:w="0" w:type="dxa"/>
          <w:left w:w="0" w:type="dxa"/>
          <w:bottom w:w="0" w:type="dxa"/>
          <w:right w:w="0" w:type="dxa"/>
        </w:tblCellMar>
      </w:tblPr>
      <w:tblGrid>
        <w:gridCol w:w="22"/>
        <w:gridCol w:w="601"/>
        <w:gridCol w:w="165"/>
        <w:gridCol w:w="586"/>
        <w:gridCol w:w="434"/>
        <w:gridCol w:w="1275"/>
        <w:gridCol w:w="510"/>
        <w:gridCol w:w="1222"/>
        <w:gridCol w:w="336"/>
        <w:gridCol w:w="500"/>
        <w:gridCol w:w="175"/>
        <w:gridCol w:w="918"/>
        <w:gridCol w:w="646"/>
        <w:gridCol w:w="1438"/>
        <w:gridCol w:w="152"/>
      </w:tblGrid>
      <w:tr>
        <w:tblPrEx>
          <w:tblCellMar>
            <w:top w:w="0" w:type="dxa"/>
            <w:left w:w="0" w:type="dxa"/>
            <w:bottom w:w="0" w:type="dxa"/>
            <w:right w:w="0" w:type="dxa"/>
          </w:tblCellMar>
        </w:tblPrEx>
        <w:trPr>
          <w:cantSplit/>
          <w:trHeight w:val="550" w:hRule="atLeast"/>
          <w:jc w:val="center"/>
        </w:trPr>
        <w:tc>
          <w:tcPr>
            <w:tcW w:w="1808" w:type="dxa"/>
            <w:gridSpan w:val="5"/>
            <w:tcBorders>
              <w:top w:val="single" w:color="auto" w:sz="4" w:space="0"/>
              <w:left w:val="single" w:color="auto" w:sz="4" w:space="0"/>
              <w:bottom w:val="single" w:color="auto" w:sz="4" w:space="0"/>
              <w:right w:val="single" w:color="auto" w:sz="4" w:space="0"/>
            </w:tcBorders>
            <w:tcMar>
              <w:top w:w="16" w:type="dxa"/>
              <w:left w:w="16" w:type="dxa"/>
              <w:bottom w:w="0" w:type="dxa"/>
              <w:right w:w="16" w:type="dxa"/>
            </w:tcMar>
            <w:vAlign w:val="center"/>
          </w:tcPr>
          <w:p>
            <w:pPr>
              <w:snapToGrid w:val="0"/>
              <w:jc w:val="center"/>
              <w:rPr>
                <w:rFonts w:hint="default" w:ascii="Times New Roman" w:hAnsi="Times New Roman" w:eastAsia="仿宋" w:cs="Times New Roman"/>
                <w:sz w:val="32"/>
                <w:szCs w:val="32"/>
                <w:lang w:eastAsia="zh-CN"/>
              </w:rPr>
            </w:pPr>
            <w:r>
              <w:rPr>
                <w:rFonts w:hint="default" w:ascii="Times New Roman" w:hAnsi="Times New Roman" w:eastAsia="仿宋" w:cs="Times New Roman"/>
                <w:sz w:val="32"/>
                <w:szCs w:val="32"/>
                <w:lang w:eastAsia="zh-CN"/>
              </w:rPr>
              <w:t>申请单位名称(盖章)</w:t>
            </w:r>
          </w:p>
        </w:tc>
        <w:tc>
          <w:tcPr>
            <w:tcW w:w="7172" w:type="dxa"/>
            <w:gridSpan w:val="10"/>
            <w:tcBorders>
              <w:top w:val="single" w:color="auto" w:sz="4" w:space="0"/>
              <w:left w:val="nil"/>
              <w:bottom w:val="single" w:color="auto" w:sz="4" w:space="0"/>
              <w:right w:val="single" w:color="auto" w:sz="4" w:space="0"/>
            </w:tcBorders>
            <w:tcMar>
              <w:top w:w="16" w:type="dxa"/>
              <w:left w:w="16" w:type="dxa"/>
              <w:bottom w:w="0" w:type="dxa"/>
              <w:right w:w="16" w:type="dxa"/>
            </w:tcMar>
            <w:vAlign w:val="center"/>
          </w:tcPr>
          <w:p>
            <w:pPr>
              <w:snapToGrid w:val="0"/>
              <w:rPr>
                <w:rFonts w:hint="default" w:ascii="Times New Roman" w:hAnsi="Times New Roman" w:eastAsia="仿宋" w:cs="Times New Roman"/>
                <w:sz w:val="32"/>
                <w:szCs w:val="32"/>
                <w:lang w:eastAsia="zh-CN"/>
              </w:rPr>
            </w:pPr>
            <w:r>
              <w:rPr>
                <w:rFonts w:hint="default" w:ascii="Times New Roman" w:hAnsi="Times New Roman" w:eastAsia="仿宋" w:cs="Times New Roman"/>
                <w:sz w:val="32"/>
                <w:szCs w:val="32"/>
                <w:lang w:eastAsia="zh-CN"/>
              </w:rPr>
              <w:t xml:space="preserve"> </w:t>
            </w:r>
          </w:p>
        </w:tc>
      </w:tr>
      <w:tr>
        <w:tblPrEx>
          <w:tblCellMar>
            <w:top w:w="0" w:type="dxa"/>
            <w:left w:w="0" w:type="dxa"/>
            <w:bottom w:w="0" w:type="dxa"/>
            <w:right w:w="0" w:type="dxa"/>
          </w:tblCellMar>
        </w:tblPrEx>
        <w:trPr>
          <w:cantSplit/>
          <w:trHeight w:val="530" w:hRule="atLeast"/>
          <w:jc w:val="center"/>
        </w:trPr>
        <w:tc>
          <w:tcPr>
            <w:tcW w:w="1808" w:type="dxa"/>
            <w:gridSpan w:val="5"/>
            <w:tcBorders>
              <w:top w:val="nil"/>
              <w:left w:val="single" w:color="auto" w:sz="4" w:space="0"/>
              <w:bottom w:val="single" w:color="auto" w:sz="4" w:space="0"/>
              <w:right w:val="single" w:color="auto" w:sz="4" w:space="0"/>
            </w:tcBorders>
            <w:tcMar>
              <w:top w:w="16" w:type="dxa"/>
              <w:left w:w="16" w:type="dxa"/>
              <w:bottom w:w="0" w:type="dxa"/>
              <w:right w:w="16" w:type="dxa"/>
            </w:tcMar>
            <w:vAlign w:val="center"/>
          </w:tcPr>
          <w:p>
            <w:pPr>
              <w:snapToGrid w:val="0"/>
              <w:jc w:val="center"/>
              <w:rPr>
                <w:rFonts w:hint="default" w:ascii="Times New Roman" w:hAnsi="Times New Roman" w:eastAsia="仿宋" w:cs="Times New Roman"/>
                <w:sz w:val="32"/>
                <w:szCs w:val="32"/>
                <w:lang w:eastAsia="zh-CN"/>
              </w:rPr>
            </w:pPr>
            <w:r>
              <w:rPr>
                <w:rFonts w:hint="default" w:ascii="Times New Roman" w:hAnsi="Times New Roman" w:eastAsia="仿宋" w:cs="Times New Roman"/>
                <w:sz w:val="32"/>
                <w:szCs w:val="32"/>
                <w:lang w:eastAsia="zh-CN"/>
              </w:rPr>
              <w:t>公司注册</w:t>
            </w:r>
          </w:p>
          <w:p>
            <w:pPr>
              <w:snapToGrid w:val="0"/>
              <w:jc w:val="center"/>
              <w:rPr>
                <w:rFonts w:hint="default" w:ascii="Times New Roman" w:hAnsi="Times New Roman" w:eastAsia="仿宋" w:cs="Times New Roman"/>
                <w:sz w:val="32"/>
                <w:szCs w:val="32"/>
                <w:lang w:eastAsia="zh-CN"/>
              </w:rPr>
            </w:pPr>
            <w:r>
              <w:rPr>
                <w:rFonts w:hint="default" w:ascii="Times New Roman" w:hAnsi="Times New Roman" w:eastAsia="仿宋" w:cs="Times New Roman"/>
                <w:sz w:val="32"/>
                <w:szCs w:val="32"/>
                <w:lang w:eastAsia="zh-CN"/>
              </w:rPr>
              <w:t>地址</w:t>
            </w:r>
          </w:p>
        </w:tc>
        <w:tc>
          <w:tcPr>
            <w:tcW w:w="7172" w:type="dxa"/>
            <w:gridSpan w:val="10"/>
            <w:tcBorders>
              <w:top w:val="single" w:color="auto" w:sz="4" w:space="0"/>
              <w:left w:val="nil"/>
              <w:bottom w:val="single" w:color="auto" w:sz="4" w:space="0"/>
              <w:right w:val="single" w:color="auto" w:sz="4" w:space="0"/>
            </w:tcBorders>
            <w:tcMar>
              <w:top w:w="16" w:type="dxa"/>
              <w:left w:w="16" w:type="dxa"/>
              <w:bottom w:w="0" w:type="dxa"/>
              <w:right w:w="16" w:type="dxa"/>
            </w:tcMar>
            <w:vAlign w:val="center"/>
          </w:tcPr>
          <w:p>
            <w:pPr>
              <w:snapToGrid w:val="0"/>
              <w:rPr>
                <w:rFonts w:hint="default" w:ascii="Times New Roman" w:hAnsi="Times New Roman" w:eastAsia="仿宋" w:cs="Times New Roman"/>
                <w:sz w:val="32"/>
                <w:szCs w:val="32"/>
                <w:lang w:eastAsia="zh-CN"/>
              </w:rPr>
            </w:pPr>
            <w:r>
              <w:rPr>
                <w:rFonts w:hint="default" w:ascii="Times New Roman" w:hAnsi="Times New Roman" w:eastAsia="仿宋" w:cs="Times New Roman"/>
                <w:sz w:val="32"/>
                <w:szCs w:val="32"/>
                <w:lang w:eastAsia="zh-CN"/>
              </w:rPr>
              <w:t xml:space="preserve"> </w:t>
            </w:r>
          </w:p>
        </w:tc>
      </w:tr>
      <w:tr>
        <w:tblPrEx>
          <w:tblCellMar>
            <w:top w:w="0" w:type="dxa"/>
            <w:left w:w="0" w:type="dxa"/>
            <w:bottom w:w="0" w:type="dxa"/>
            <w:right w:w="0" w:type="dxa"/>
          </w:tblCellMar>
        </w:tblPrEx>
        <w:trPr>
          <w:trHeight w:val="651" w:hRule="atLeast"/>
          <w:jc w:val="center"/>
        </w:trPr>
        <w:tc>
          <w:tcPr>
            <w:tcW w:w="1808" w:type="dxa"/>
            <w:gridSpan w:val="5"/>
            <w:tcBorders>
              <w:top w:val="nil"/>
              <w:left w:val="single" w:color="auto" w:sz="4" w:space="0"/>
              <w:bottom w:val="single" w:color="auto" w:sz="4" w:space="0"/>
              <w:right w:val="single" w:color="auto" w:sz="4" w:space="0"/>
            </w:tcBorders>
            <w:tcMar>
              <w:top w:w="16" w:type="dxa"/>
              <w:left w:w="16" w:type="dxa"/>
              <w:bottom w:w="0" w:type="dxa"/>
              <w:right w:w="16" w:type="dxa"/>
            </w:tcMar>
            <w:vAlign w:val="center"/>
          </w:tcPr>
          <w:p>
            <w:pPr>
              <w:snapToGrid w:val="0"/>
              <w:jc w:val="center"/>
              <w:rPr>
                <w:rFonts w:hint="default" w:ascii="Times New Roman" w:hAnsi="Times New Roman" w:eastAsia="仿宋" w:cs="Times New Roman"/>
                <w:sz w:val="32"/>
                <w:szCs w:val="32"/>
                <w:lang w:eastAsia="zh-CN"/>
              </w:rPr>
            </w:pPr>
            <w:r>
              <w:rPr>
                <w:rFonts w:hint="default" w:ascii="Times New Roman" w:hAnsi="Times New Roman" w:eastAsia="仿宋" w:cs="Times New Roman"/>
                <w:sz w:val="32"/>
                <w:szCs w:val="32"/>
                <w:lang w:eastAsia="zh-CN"/>
              </w:rPr>
              <w:t>法定代表人</w:t>
            </w:r>
          </w:p>
        </w:tc>
        <w:tc>
          <w:tcPr>
            <w:tcW w:w="3007" w:type="dxa"/>
            <w:gridSpan w:val="3"/>
            <w:tcBorders>
              <w:top w:val="single" w:color="auto" w:sz="4" w:space="0"/>
              <w:left w:val="nil"/>
              <w:bottom w:val="single" w:color="auto" w:sz="4" w:space="0"/>
              <w:right w:val="single" w:color="auto" w:sz="4" w:space="0"/>
            </w:tcBorders>
            <w:tcMar>
              <w:top w:w="16" w:type="dxa"/>
              <w:left w:w="16" w:type="dxa"/>
              <w:bottom w:w="0" w:type="dxa"/>
              <w:right w:w="16" w:type="dxa"/>
            </w:tcMar>
            <w:vAlign w:val="center"/>
          </w:tcPr>
          <w:p>
            <w:pPr>
              <w:snapToGrid w:val="0"/>
              <w:jc w:val="center"/>
              <w:rPr>
                <w:rFonts w:hint="default" w:ascii="Times New Roman" w:hAnsi="Times New Roman" w:eastAsia="仿宋" w:cs="Times New Roman"/>
                <w:sz w:val="32"/>
                <w:szCs w:val="32"/>
                <w:lang w:eastAsia="zh-CN"/>
              </w:rPr>
            </w:pPr>
          </w:p>
        </w:tc>
        <w:tc>
          <w:tcPr>
            <w:tcW w:w="1011" w:type="dxa"/>
            <w:gridSpan w:val="3"/>
            <w:tcBorders>
              <w:top w:val="single" w:color="auto" w:sz="4" w:space="0"/>
              <w:left w:val="nil"/>
              <w:bottom w:val="single" w:color="auto" w:sz="4" w:space="0"/>
              <w:right w:val="single" w:color="auto" w:sz="4" w:space="0"/>
            </w:tcBorders>
            <w:tcMar>
              <w:top w:w="16" w:type="dxa"/>
              <w:left w:w="16" w:type="dxa"/>
              <w:bottom w:w="0" w:type="dxa"/>
              <w:right w:w="16" w:type="dxa"/>
            </w:tcMar>
            <w:vAlign w:val="center"/>
          </w:tcPr>
          <w:p>
            <w:pPr>
              <w:snapToGrid w:val="0"/>
              <w:jc w:val="center"/>
              <w:rPr>
                <w:rFonts w:hint="default" w:ascii="Times New Roman" w:hAnsi="Times New Roman" w:eastAsia="仿宋" w:cs="Times New Roman"/>
                <w:sz w:val="32"/>
                <w:szCs w:val="32"/>
              </w:rPr>
            </w:pPr>
            <w:r>
              <w:rPr>
                <w:rFonts w:hint="default" w:ascii="Times New Roman" w:hAnsi="Times New Roman" w:eastAsia="仿宋" w:cs="Times New Roman"/>
                <w:sz w:val="32"/>
                <w:szCs w:val="32"/>
                <w:lang w:eastAsia="zh-CN"/>
              </w:rPr>
              <w:t>注</w:t>
            </w:r>
            <w:r>
              <w:rPr>
                <w:rFonts w:hint="default" w:ascii="Times New Roman" w:hAnsi="Times New Roman" w:eastAsia="仿宋" w:cs="Times New Roman"/>
                <w:sz w:val="32"/>
                <w:szCs w:val="32"/>
              </w:rPr>
              <w:t>册</w:t>
            </w:r>
          </w:p>
          <w:p>
            <w:pPr>
              <w:snapToGrid w:val="0"/>
              <w:jc w:val="center"/>
              <w:rPr>
                <w:rFonts w:hint="default" w:ascii="Times New Roman" w:hAnsi="Times New Roman" w:eastAsia="仿宋" w:cs="Times New Roman"/>
                <w:sz w:val="32"/>
                <w:szCs w:val="32"/>
              </w:rPr>
            </w:pPr>
            <w:r>
              <w:rPr>
                <w:rFonts w:hint="default" w:ascii="Times New Roman" w:hAnsi="Times New Roman" w:eastAsia="仿宋" w:cs="Times New Roman"/>
                <w:sz w:val="32"/>
                <w:szCs w:val="32"/>
              </w:rPr>
              <w:t>资本</w:t>
            </w:r>
          </w:p>
        </w:tc>
        <w:tc>
          <w:tcPr>
            <w:tcW w:w="3154" w:type="dxa"/>
            <w:gridSpan w:val="4"/>
            <w:tcBorders>
              <w:top w:val="single" w:color="auto" w:sz="4" w:space="0"/>
              <w:left w:val="nil"/>
              <w:bottom w:val="single" w:color="auto" w:sz="4" w:space="0"/>
              <w:right w:val="single" w:color="auto" w:sz="4" w:space="0"/>
            </w:tcBorders>
            <w:tcMar>
              <w:top w:w="16" w:type="dxa"/>
              <w:left w:w="16" w:type="dxa"/>
              <w:bottom w:w="0" w:type="dxa"/>
              <w:right w:w="16" w:type="dxa"/>
            </w:tcMar>
            <w:vAlign w:val="center"/>
          </w:tcPr>
          <w:p>
            <w:pPr>
              <w:snapToGrid w:val="0"/>
              <w:jc w:val="center"/>
              <w:rPr>
                <w:rFonts w:hint="default" w:ascii="Times New Roman" w:hAnsi="Times New Roman" w:eastAsia="仿宋" w:cs="Times New Roman"/>
                <w:sz w:val="32"/>
                <w:szCs w:val="32"/>
              </w:rPr>
            </w:pPr>
          </w:p>
        </w:tc>
      </w:tr>
      <w:tr>
        <w:tblPrEx>
          <w:tblCellMar>
            <w:top w:w="0" w:type="dxa"/>
            <w:left w:w="0" w:type="dxa"/>
            <w:bottom w:w="0" w:type="dxa"/>
            <w:right w:w="0" w:type="dxa"/>
          </w:tblCellMar>
        </w:tblPrEx>
        <w:trPr>
          <w:cantSplit/>
          <w:trHeight w:val="835" w:hRule="exact"/>
          <w:jc w:val="center"/>
        </w:trPr>
        <w:tc>
          <w:tcPr>
            <w:tcW w:w="1808" w:type="dxa"/>
            <w:gridSpan w:val="5"/>
            <w:tcBorders>
              <w:top w:val="nil"/>
              <w:left w:val="single" w:color="auto" w:sz="4" w:space="0"/>
              <w:bottom w:val="single" w:color="auto" w:sz="4" w:space="0"/>
              <w:right w:val="single" w:color="auto" w:sz="4" w:space="0"/>
            </w:tcBorders>
            <w:tcMar>
              <w:top w:w="16" w:type="dxa"/>
              <w:left w:w="16" w:type="dxa"/>
              <w:bottom w:w="0" w:type="dxa"/>
              <w:right w:w="16" w:type="dxa"/>
            </w:tcMar>
            <w:vAlign w:val="center"/>
          </w:tcPr>
          <w:p>
            <w:pPr>
              <w:snapToGrid w:val="0"/>
              <w:jc w:val="center"/>
              <w:rPr>
                <w:rFonts w:hint="default" w:ascii="Times New Roman" w:hAnsi="Times New Roman" w:eastAsia="仿宋" w:cs="Times New Roman"/>
                <w:sz w:val="32"/>
                <w:szCs w:val="32"/>
              </w:rPr>
            </w:pPr>
            <w:r>
              <w:rPr>
                <w:rFonts w:hint="default" w:ascii="Times New Roman" w:hAnsi="Times New Roman" w:eastAsia="仿宋" w:cs="Times New Roman"/>
                <w:sz w:val="32"/>
                <w:szCs w:val="32"/>
              </w:rPr>
              <w:t>企业类型</w:t>
            </w:r>
          </w:p>
        </w:tc>
        <w:tc>
          <w:tcPr>
            <w:tcW w:w="3007" w:type="dxa"/>
            <w:gridSpan w:val="3"/>
            <w:tcBorders>
              <w:top w:val="single" w:color="auto" w:sz="4" w:space="0"/>
              <w:left w:val="nil"/>
              <w:bottom w:val="single" w:color="auto" w:sz="4" w:space="0"/>
              <w:right w:val="single" w:color="auto" w:sz="4" w:space="0"/>
            </w:tcBorders>
            <w:tcMar>
              <w:top w:w="16" w:type="dxa"/>
              <w:left w:w="16" w:type="dxa"/>
              <w:bottom w:w="0" w:type="dxa"/>
              <w:right w:w="16" w:type="dxa"/>
            </w:tcMar>
            <w:vAlign w:val="center"/>
          </w:tcPr>
          <w:p>
            <w:pPr>
              <w:snapToGrid w:val="0"/>
              <w:jc w:val="center"/>
              <w:rPr>
                <w:rFonts w:hint="default" w:ascii="Times New Roman" w:hAnsi="Times New Roman" w:eastAsia="仿宋" w:cs="Times New Roman"/>
                <w:sz w:val="32"/>
                <w:szCs w:val="32"/>
              </w:rPr>
            </w:pPr>
          </w:p>
        </w:tc>
        <w:tc>
          <w:tcPr>
            <w:tcW w:w="1011" w:type="dxa"/>
            <w:gridSpan w:val="3"/>
            <w:tcBorders>
              <w:top w:val="single" w:color="auto" w:sz="4" w:space="0"/>
              <w:left w:val="nil"/>
              <w:bottom w:val="single" w:color="auto" w:sz="4" w:space="0"/>
              <w:right w:val="single" w:color="auto" w:sz="4" w:space="0"/>
            </w:tcBorders>
            <w:tcMar>
              <w:top w:w="16" w:type="dxa"/>
              <w:left w:w="16" w:type="dxa"/>
              <w:bottom w:w="0" w:type="dxa"/>
              <w:right w:w="16" w:type="dxa"/>
            </w:tcMar>
            <w:vAlign w:val="center"/>
          </w:tcPr>
          <w:p>
            <w:pPr>
              <w:snapToGrid w:val="0"/>
              <w:jc w:val="center"/>
              <w:rPr>
                <w:rFonts w:hint="default" w:ascii="Times New Roman" w:hAnsi="Times New Roman" w:eastAsia="仿宋" w:cs="Times New Roman"/>
                <w:sz w:val="32"/>
                <w:szCs w:val="32"/>
              </w:rPr>
            </w:pPr>
            <w:r>
              <w:rPr>
                <w:rFonts w:hint="default" w:ascii="Times New Roman" w:hAnsi="Times New Roman" w:eastAsia="仿宋" w:cs="Times New Roman"/>
                <w:sz w:val="32"/>
                <w:szCs w:val="32"/>
              </w:rPr>
              <w:t>注册</w:t>
            </w:r>
          </w:p>
          <w:p>
            <w:pPr>
              <w:snapToGrid w:val="0"/>
              <w:jc w:val="center"/>
              <w:rPr>
                <w:rFonts w:hint="default" w:ascii="Times New Roman" w:hAnsi="Times New Roman" w:eastAsia="仿宋" w:cs="Times New Roman"/>
                <w:sz w:val="32"/>
                <w:szCs w:val="32"/>
              </w:rPr>
            </w:pPr>
            <w:r>
              <w:rPr>
                <w:rFonts w:hint="default" w:ascii="Times New Roman" w:hAnsi="Times New Roman" w:eastAsia="仿宋" w:cs="Times New Roman"/>
                <w:sz w:val="32"/>
                <w:szCs w:val="32"/>
              </w:rPr>
              <w:t>时间</w:t>
            </w:r>
          </w:p>
        </w:tc>
        <w:tc>
          <w:tcPr>
            <w:tcW w:w="3154" w:type="dxa"/>
            <w:gridSpan w:val="4"/>
            <w:tcBorders>
              <w:top w:val="single" w:color="auto" w:sz="4" w:space="0"/>
              <w:left w:val="nil"/>
              <w:bottom w:val="single" w:color="auto" w:sz="4" w:space="0"/>
              <w:right w:val="single" w:color="auto" w:sz="4" w:space="0"/>
            </w:tcBorders>
            <w:tcMar>
              <w:top w:w="16" w:type="dxa"/>
              <w:left w:w="16" w:type="dxa"/>
              <w:bottom w:w="0" w:type="dxa"/>
              <w:right w:w="16" w:type="dxa"/>
            </w:tcMar>
            <w:vAlign w:val="center"/>
          </w:tcPr>
          <w:p>
            <w:pPr>
              <w:snapToGrid w:val="0"/>
              <w:jc w:val="center"/>
              <w:rPr>
                <w:rFonts w:hint="default" w:ascii="Times New Roman" w:hAnsi="Times New Roman" w:eastAsia="仿宋" w:cs="Times New Roman"/>
                <w:sz w:val="32"/>
                <w:szCs w:val="32"/>
              </w:rPr>
            </w:pPr>
          </w:p>
        </w:tc>
      </w:tr>
      <w:tr>
        <w:tblPrEx>
          <w:tblCellMar>
            <w:top w:w="0" w:type="dxa"/>
            <w:left w:w="0" w:type="dxa"/>
            <w:bottom w:w="0" w:type="dxa"/>
            <w:right w:w="0" w:type="dxa"/>
          </w:tblCellMar>
        </w:tblPrEx>
        <w:trPr>
          <w:cantSplit/>
          <w:trHeight w:val="911" w:hRule="exact"/>
          <w:jc w:val="center"/>
        </w:trPr>
        <w:tc>
          <w:tcPr>
            <w:tcW w:w="1374" w:type="dxa"/>
            <w:gridSpan w:val="4"/>
            <w:tcBorders>
              <w:top w:val="nil"/>
              <w:left w:val="single" w:color="auto" w:sz="4" w:space="0"/>
              <w:bottom w:val="single" w:color="auto" w:sz="4" w:space="0"/>
              <w:right w:val="single" w:color="auto" w:sz="4" w:space="0"/>
            </w:tcBorders>
            <w:tcMar>
              <w:top w:w="16" w:type="dxa"/>
              <w:left w:w="16" w:type="dxa"/>
              <w:bottom w:w="0" w:type="dxa"/>
              <w:right w:w="16" w:type="dxa"/>
            </w:tcMar>
            <w:vAlign w:val="center"/>
          </w:tcPr>
          <w:p>
            <w:pPr>
              <w:snapToGrid w:val="0"/>
              <w:jc w:val="center"/>
              <w:rPr>
                <w:rFonts w:hint="default" w:ascii="Times New Roman" w:hAnsi="Times New Roman" w:eastAsia="仿宋" w:cs="Times New Roman"/>
                <w:sz w:val="32"/>
                <w:szCs w:val="32"/>
              </w:rPr>
            </w:pPr>
            <w:r>
              <w:rPr>
                <w:rFonts w:hint="default" w:ascii="Times New Roman" w:hAnsi="Times New Roman" w:eastAsia="仿宋" w:cs="Times New Roman"/>
                <w:sz w:val="32"/>
                <w:szCs w:val="32"/>
              </w:rPr>
              <w:t>业务</w:t>
            </w:r>
          </w:p>
          <w:p>
            <w:pPr>
              <w:snapToGrid w:val="0"/>
              <w:jc w:val="center"/>
              <w:rPr>
                <w:rFonts w:hint="default" w:ascii="Times New Roman" w:hAnsi="Times New Roman" w:eastAsia="仿宋" w:cs="Times New Roman"/>
                <w:sz w:val="32"/>
                <w:szCs w:val="32"/>
              </w:rPr>
            </w:pPr>
            <w:r>
              <w:rPr>
                <w:rFonts w:hint="default" w:ascii="Times New Roman" w:hAnsi="Times New Roman" w:eastAsia="仿宋" w:cs="Times New Roman"/>
                <w:sz w:val="32"/>
                <w:szCs w:val="32"/>
              </w:rPr>
              <w:t>负责人</w:t>
            </w:r>
          </w:p>
        </w:tc>
        <w:tc>
          <w:tcPr>
            <w:tcW w:w="1709" w:type="dxa"/>
            <w:gridSpan w:val="2"/>
            <w:tcBorders>
              <w:top w:val="single" w:color="auto" w:sz="4" w:space="0"/>
              <w:left w:val="nil"/>
              <w:bottom w:val="single" w:color="auto" w:sz="4" w:space="0"/>
              <w:right w:val="single" w:color="auto" w:sz="4" w:space="0"/>
            </w:tcBorders>
            <w:tcMar>
              <w:top w:w="16" w:type="dxa"/>
              <w:left w:w="16" w:type="dxa"/>
              <w:bottom w:w="0" w:type="dxa"/>
              <w:right w:w="16" w:type="dxa"/>
            </w:tcMar>
            <w:vAlign w:val="center"/>
          </w:tcPr>
          <w:p>
            <w:pPr>
              <w:snapToGrid w:val="0"/>
              <w:jc w:val="center"/>
              <w:rPr>
                <w:rFonts w:hint="default" w:ascii="Times New Roman" w:hAnsi="Times New Roman" w:eastAsia="仿宋" w:cs="Times New Roman"/>
                <w:sz w:val="32"/>
                <w:szCs w:val="32"/>
              </w:rPr>
            </w:pPr>
          </w:p>
        </w:tc>
        <w:tc>
          <w:tcPr>
            <w:tcW w:w="510" w:type="dxa"/>
            <w:tcBorders>
              <w:top w:val="single" w:color="auto" w:sz="4" w:space="0"/>
              <w:left w:val="nil"/>
              <w:bottom w:val="single" w:color="auto" w:sz="4" w:space="0"/>
              <w:right w:val="single" w:color="auto" w:sz="4" w:space="0"/>
            </w:tcBorders>
            <w:tcMar>
              <w:top w:w="16" w:type="dxa"/>
              <w:left w:w="16" w:type="dxa"/>
              <w:bottom w:w="0" w:type="dxa"/>
              <w:right w:w="16" w:type="dxa"/>
            </w:tcMar>
            <w:vAlign w:val="center"/>
          </w:tcPr>
          <w:p>
            <w:pPr>
              <w:snapToGrid w:val="0"/>
              <w:jc w:val="center"/>
              <w:rPr>
                <w:rFonts w:hint="default" w:ascii="Times New Roman" w:hAnsi="Times New Roman" w:eastAsia="仿宋" w:cs="Times New Roman"/>
                <w:sz w:val="32"/>
                <w:szCs w:val="32"/>
              </w:rPr>
            </w:pPr>
            <w:r>
              <w:rPr>
                <w:rFonts w:hint="default" w:ascii="Times New Roman" w:hAnsi="Times New Roman" w:eastAsia="仿宋" w:cs="Times New Roman"/>
                <w:sz w:val="32"/>
                <w:szCs w:val="32"/>
              </w:rPr>
              <w:t>手机</w:t>
            </w:r>
          </w:p>
        </w:tc>
        <w:tc>
          <w:tcPr>
            <w:tcW w:w="3151" w:type="dxa"/>
            <w:gridSpan w:val="5"/>
            <w:tcBorders>
              <w:top w:val="single" w:color="auto" w:sz="4" w:space="0"/>
              <w:left w:val="nil"/>
              <w:bottom w:val="single" w:color="auto" w:sz="4" w:space="0"/>
              <w:right w:val="single" w:color="auto" w:sz="4" w:space="0"/>
            </w:tcBorders>
            <w:tcMar>
              <w:top w:w="16" w:type="dxa"/>
              <w:left w:w="16" w:type="dxa"/>
              <w:bottom w:w="0" w:type="dxa"/>
              <w:right w:w="16" w:type="dxa"/>
            </w:tcMar>
            <w:vAlign w:val="center"/>
          </w:tcPr>
          <w:p>
            <w:pPr>
              <w:snapToGrid w:val="0"/>
              <w:jc w:val="center"/>
              <w:rPr>
                <w:rFonts w:hint="default" w:ascii="Times New Roman" w:hAnsi="Times New Roman" w:eastAsia="仿宋" w:cs="Times New Roman"/>
                <w:sz w:val="32"/>
                <w:szCs w:val="32"/>
              </w:rPr>
            </w:pPr>
          </w:p>
        </w:tc>
        <w:tc>
          <w:tcPr>
            <w:tcW w:w="646" w:type="dxa"/>
            <w:tcBorders>
              <w:top w:val="single" w:color="auto" w:sz="4" w:space="0"/>
              <w:left w:val="nil"/>
              <w:bottom w:val="single" w:color="auto" w:sz="4" w:space="0"/>
              <w:right w:val="single" w:color="auto" w:sz="4" w:space="0"/>
            </w:tcBorders>
            <w:tcMar>
              <w:top w:w="16" w:type="dxa"/>
              <w:left w:w="16" w:type="dxa"/>
              <w:bottom w:w="0" w:type="dxa"/>
              <w:right w:w="16" w:type="dxa"/>
            </w:tcMar>
            <w:vAlign w:val="center"/>
          </w:tcPr>
          <w:p>
            <w:pPr>
              <w:snapToGrid w:val="0"/>
              <w:jc w:val="center"/>
              <w:rPr>
                <w:rFonts w:hint="default" w:ascii="Times New Roman" w:hAnsi="Times New Roman" w:eastAsia="仿宋" w:cs="Times New Roman"/>
                <w:sz w:val="32"/>
                <w:szCs w:val="32"/>
              </w:rPr>
            </w:pPr>
            <w:r>
              <w:rPr>
                <w:rFonts w:hint="default" w:ascii="Times New Roman" w:hAnsi="Times New Roman" w:eastAsia="仿宋" w:cs="Times New Roman"/>
                <w:sz w:val="32"/>
                <w:szCs w:val="32"/>
              </w:rPr>
              <w:t>电话</w:t>
            </w:r>
          </w:p>
        </w:tc>
        <w:tc>
          <w:tcPr>
            <w:tcW w:w="1590" w:type="dxa"/>
            <w:gridSpan w:val="2"/>
            <w:tcBorders>
              <w:top w:val="single" w:color="auto" w:sz="4" w:space="0"/>
              <w:left w:val="nil"/>
              <w:bottom w:val="single" w:color="auto" w:sz="4" w:space="0"/>
              <w:right w:val="single" w:color="auto" w:sz="4" w:space="0"/>
            </w:tcBorders>
            <w:tcMar>
              <w:top w:w="16" w:type="dxa"/>
              <w:left w:w="16" w:type="dxa"/>
              <w:bottom w:w="0" w:type="dxa"/>
              <w:right w:w="16" w:type="dxa"/>
            </w:tcMar>
            <w:vAlign w:val="center"/>
          </w:tcPr>
          <w:p>
            <w:pPr>
              <w:snapToGrid w:val="0"/>
              <w:jc w:val="center"/>
              <w:rPr>
                <w:rFonts w:hint="default" w:ascii="Times New Roman" w:hAnsi="Times New Roman" w:eastAsia="仿宋" w:cs="Times New Roman"/>
                <w:sz w:val="32"/>
                <w:szCs w:val="32"/>
              </w:rPr>
            </w:pPr>
          </w:p>
        </w:tc>
      </w:tr>
      <w:tr>
        <w:tblPrEx>
          <w:tblCellMar>
            <w:top w:w="0" w:type="dxa"/>
            <w:left w:w="0" w:type="dxa"/>
            <w:bottom w:w="0" w:type="dxa"/>
            <w:right w:w="0" w:type="dxa"/>
          </w:tblCellMar>
        </w:tblPrEx>
        <w:trPr>
          <w:cantSplit/>
          <w:trHeight w:val="1068" w:hRule="exact"/>
          <w:jc w:val="center"/>
        </w:trPr>
        <w:tc>
          <w:tcPr>
            <w:tcW w:w="623" w:type="dxa"/>
            <w:gridSpan w:val="2"/>
            <w:tcBorders>
              <w:top w:val="single" w:color="auto" w:sz="4" w:space="0"/>
              <w:left w:val="single" w:color="auto" w:sz="4" w:space="0"/>
              <w:bottom w:val="single" w:color="auto" w:sz="4" w:space="0"/>
              <w:right w:val="single" w:color="auto" w:sz="4" w:space="0"/>
            </w:tcBorders>
            <w:tcMar>
              <w:top w:w="16" w:type="dxa"/>
              <w:left w:w="16" w:type="dxa"/>
              <w:bottom w:w="0" w:type="dxa"/>
              <w:right w:w="16" w:type="dxa"/>
            </w:tcMar>
            <w:vAlign w:val="center"/>
          </w:tcPr>
          <w:p>
            <w:pPr>
              <w:snapToGrid w:val="0"/>
              <w:jc w:val="center"/>
              <w:rPr>
                <w:rFonts w:hint="default" w:ascii="Times New Roman" w:hAnsi="Times New Roman" w:eastAsia="仿宋" w:cs="Times New Roman"/>
                <w:sz w:val="32"/>
                <w:szCs w:val="32"/>
              </w:rPr>
            </w:pPr>
            <w:r>
              <w:rPr>
                <w:rFonts w:hint="default" w:ascii="Times New Roman" w:hAnsi="Times New Roman" w:eastAsia="仿宋" w:cs="Times New Roman"/>
                <w:sz w:val="32"/>
                <w:szCs w:val="32"/>
              </w:rPr>
              <w:t>传真</w:t>
            </w:r>
          </w:p>
        </w:tc>
        <w:tc>
          <w:tcPr>
            <w:tcW w:w="2460" w:type="dxa"/>
            <w:gridSpan w:val="4"/>
            <w:tcBorders>
              <w:top w:val="single" w:color="auto" w:sz="4" w:space="0"/>
              <w:left w:val="single" w:color="auto" w:sz="4" w:space="0"/>
              <w:bottom w:val="single" w:color="auto" w:sz="4" w:space="0"/>
              <w:right w:val="single" w:color="auto" w:sz="4" w:space="0"/>
            </w:tcBorders>
            <w:tcMar>
              <w:top w:w="16" w:type="dxa"/>
              <w:left w:w="16" w:type="dxa"/>
              <w:bottom w:w="0" w:type="dxa"/>
              <w:right w:w="16" w:type="dxa"/>
            </w:tcMar>
            <w:vAlign w:val="center"/>
          </w:tcPr>
          <w:p>
            <w:pPr>
              <w:snapToGrid w:val="0"/>
              <w:jc w:val="center"/>
              <w:rPr>
                <w:rFonts w:hint="default" w:ascii="Times New Roman" w:hAnsi="Times New Roman" w:eastAsia="仿宋" w:cs="Times New Roman"/>
                <w:sz w:val="32"/>
                <w:szCs w:val="32"/>
              </w:rPr>
            </w:pPr>
          </w:p>
        </w:tc>
        <w:tc>
          <w:tcPr>
            <w:tcW w:w="2068" w:type="dxa"/>
            <w:gridSpan w:val="3"/>
            <w:tcBorders>
              <w:top w:val="single" w:color="auto" w:sz="4" w:space="0"/>
              <w:left w:val="nil"/>
              <w:bottom w:val="single" w:color="auto" w:sz="4" w:space="0"/>
              <w:right w:val="single" w:color="auto" w:sz="4" w:space="0"/>
            </w:tcBorders>
            <w:tcMar>
              <w:top w:w="16" w:type="dxa"/>
              <w:left w:w="16" w:type="dxa"/>
              <w:bottom w:w="0" w:type="dxa"/>
              <w:right w:w="16" w:type="dxa"/>
            </w:tcMar>
            <w:vAlign w:val="center"/>
          </w:tcPr>
          <w:p>
            <w:pPr>
              <w:snapToGrid w:val="0"/>
              <w:jc w:val="center"/>
              <w:rPr>
                <w:rFonts w:hint="default" w:ascii="Times New Roman" w:hAnsi="Times New Roman" w:eastAsia="仿宋" w:cs="Times New Roman"/>
                <w:sz w:val="32"/>
                <w:szCs w:val="32"/>
              </w:rPr>
            </w:pPr>
            <w:r>
              <w:rPr>
                <w:rFonts w:hint="default" w:ascii="Times New Roman" w:hAnsi="Times New Roman" w:eastAsia="仿宋" w:cs="Times New Roman"/>
                <w:sz w:val="32"/>
                <w:szCs w:val="32"/>
              </w:rPr>
              <w:t>电子邮箱</w:t>
            </w:r>
          </w:p>
        </w:tc>
        <w:tc>
          <w:tcPr>
            <w:tcW w:w="3829" w:type="dxa"/>
            <w:gridSpan w:val="6"/>
            <w:tcBorders>
              <w:top w:val="single" w:color="auto" w:sz="4" w:space="0"/>
              <w:left w:val="nil"/>
              <w:bottom w:val="single" w:color="auto" w:sz="4" w:space="0"/>
              <w:right w:val="single" w:color="auto" w:sz="4" w:space="0"/>
            </w:tcBorders>
            <w:tcMar>
              <w:top w:w="16" w:type="dxa"/>
              <w:left w:w="16" w:type="dxa"/>
              <w:bottom w:w="0" w:type="dxa"/>
              <w:right w:w="16" w:type="dxa"/>
            </w:tcMar>
            <w:vAlign w:val="center"/>
          </w:tcPr>
          <w:p>
            <w:pPr>
              <w:snapToGrid w:val="0"/>
              <w:jc w:val="center"/>
              <w:rPr>
                <w:rFonts w:hint="default" w:ascii="Times New Roman" w:hAnsi="Times New Roman" w:eastAsia="仿宋" w:cs="Times New Roman"/>
                <w:sz w:val="32"/>
                <w:szCs w:val="32"/>
              </w:rPr>
            </w:pPr>
          </w:p>
        </w:tc>
      </w:tr>
      <w:tr>
        <w:tblPrEx>
          <w:tblCellMar>
            <w:top w:w="0" w:type="dxa"/>
            <w:left w:w="0" w:type="dxa"/>
            <w:bottom w:w="0" w:type="dxa"/>
            <w:right w:w="0" w:type="dxa"/>
          </w:tblCellMar>
        </w:tblPrEx>
        <w:trPr>
          <w:cantSplit/>
          <w:trHeight w:val="1015" w:hRule="exact"/>
          <w:jc w:val="center"/>
        </w:trPr>
        <w:tc>
          <w:tcPr>
            <w:tcW w:w="788" w:type="dxa"/>
            <w:gridSpan w:val="3"/>
            <w:tcBorders>
              <w:top w:val="nil"/>
              <w:left w:val="single" w:color="auto" w:sz="4" w:space="0"/>
              <w:bottom w:val="single" w:color="auto" w:sz="4" w:space="0"/>
              <w:right w:val="single" w:color="auto" w:sz="4" w:space="0"/>
            </w:tcBorders>
            <w:tcMar>
              <w:top w:w="16" w:type="dxa"/>
              <w:left w:w="16" w:type="dxa"/>
              <w:bottom w:w="0" w:type="dxa"/>
              <w:right w:w="16" w:type="dxa"/>
            </w:tcMar>
            <w:vAlign w:val="center"/>
          </w:tcPr>
          <w:p>
            <w:pPr>
              <w:snapToGrid w:val="0"/>
              <w:jc w:val="center"/>
              <w:rPr>
                <w:rFonts w:hint="default" w:ascii="Times New Roman" w:hAnsi="Times New Roman" w:eastAsia="仿宋" w:cs="Times New Roman"/>
                <w:sz w:val="32"/>
                <w:szCs w:val="32"/>
              </w:rPr>
            </w:pPr>
            <w:r>
              <w:rPr>
                <w:rFonts w:hint="default" w:ascii="Times New Roman" w:hAnsi="Times New Roman" w:eastAsia="仿宋" w:cs="Times New Roman"/>
                <w:sz w:val="32"/>
                <w:szCs w:val="32"/>
              </w:rPr>
              <w:t>主营业务</w:t>
            </w:r>
          </w:p>
        </w:tc>
        <w:tc>
          <w:tcPr>
            <w:tcW w:w="4863" w:type="dxa"/>
            <w:gridSpan w:val="7"/>
            <w:tcBorders>
              <w:top w:val="nil"/>
              <w:left w:val="single" w:color="auto" w:sz="4" w:space="0"/>
              <w:bottom w:val="single" w:color="auto" w:sz="4" w:space="0"/>
              <w:right w:val="single" w:color="auto" w:sz="4" w:space="0"/>
            </w:tcBorders>
            <w:tcMar>
              <w:top w:w="16" w:type="dxa"/>
              <w:left w:w="16" w:type="dxa"/>
              <w:bottom w:w="0" w:type="dxa"/>
              <w:right w:w="16" w:type="dxa"/>
            </w:tcMar>
            <w:vAlign w:val="center"/>
          </w:tcPr>
          <w:p>
            <w:pPr>
              <w:snapToGrid w:val="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 xml:space="preserve"> </w:t>
            </w:r>
          </w:p>
        </w:tc>
        <w:tc>
          <w:tcPr>
            <w:tcW w:w="1093" w:type="dxa"/>
            <w:gridSpan w:val="2"/>
            <w:tcBorders>
              <w:top w:val="single" w:color="auto" w:sz="4" w:space="0"/>
              <w:left w:val="single" w:color="auto" w:sz="4" w:space="0"/>
              <w:bottom w:val="single" w:color="auto" w:sz="4" w:space="0"/>
              <w:right w:val="single" w:color="auto" w:sz="4" w:space="0"/>
            </w:tcBorders>
            <w:tcMar>
              <w:top w:w="16" w:type="dxa"/>
              <w:left w:w="16" w:type="dxa"/>
              <w:bottom w:w="0" w:type="dxa"/>
              <w:right w:w="16" w:type="dxa"/>
            </w:tcMar>
            <w:vAlign w:val="center"/>
          </w:tcPr>
          <w:p>
            <w:pPr>
              <w:snapToGrid w:val="0"/>
              <w:jc w:val="center"/>
              <w:rPr>
                <w:rFonts w:hint="default" w:ascii="Times New Roman" w:hAnsi="Times New Roman" w:eastAsia="仿宋" w:cs="Times New Roman"/>
                <w:sz w:val="32"/>
                <w:szCs w:val="32"/>
              </w:rPr>
            </w:pPr>
            <w:r>
              <w:rPr>
                <w:rFonts w:hint="default" w:ascii="Times New Roman" w:hAnsi="Times New Roman" w:eastAsia="仿宋" w:cs="Times New Roman"/>
                <w:sz w:val="32"/>
                <w:szCs w:val="32"/>
              </w:rPr>
              <w:t>主营业务收入</w:t>
            </w:r>
          </w:p>
        </w:tc>
        <w:tc>
          <w:tcPr>
            <w:tcW w:w="2236" w:type="dxa"/>
            <w:gridSpan w:val="3"/>
            <w:tcBorders>
              <w:top w:val="single" w:color="auto" w:sz="4" w:space="0"/>
              <w:left w:val="single" w:color="auto" w:sz="4" w:space="0"/>
              <w:bottom w:val="single" w:color="auto" w:sz="4" w:space="0"/>
              <w:right w:val="single" w:color="auto" w:sz="4" w:space="0"/>
            </w:tcBorders>
            <w:tcMar>
              <w:top w:w="16" w:type="dxa"/>
              <w:left w:w="16" w:type="dxa"/>
              <w:bottom w:w="0" w:type="dxa"/>
              <w:right w:w="16" w:type="dxa"/>
            </w:tcMar>
            <w:vAlign w:val="center"/>
          </w:tcPr>
          <w:p>
            <w:pPr>
              <w:snapToGrid w:val="0"/>
              <w:rPr>
                <w:rFonts w:hint="default" w:ascii="Times New Roman" w:hAnsi="Times New Roman" w:eastAsia="仿宋" w:cs="Times New Roman"/>
                <w:sz w:val="32"/>
                <w:szCs w:val="32"/>
              </w:rPr>
            </w:pPr>
          </w:p>
        </w:tc>
      </w:tr>
      <w:tr>
        <w:tblPrEx>
          <w:tblCellMar>
            <w:top w:w="0" w:type="dxa"/>
            <w:left w:w="0" w:type="dxa"/>
            <w:bottom w:w="0" w:type="dxa"/>
            <w:right w:w="0" w:type="dxa"/>
          </w:tblCellMar>
        </w:tblPrEx>
        <w:trPr>
          <w:cantSplit/>
          <w:trHeight w:val="925" w:hRule="exact"/>
          <w:jc w:val="center"/>
        </w:trPr>
        <w:tc>
          <w:tcPr>
            <w:tcW w:w="6744" w:type="dxa"/>
            <w:gridSpan w:val="12"/>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eastAsia="仿宋" w:cs="Times New Roman"/>
                <w:sz w:val="32"/>
                <w:szCs w:val="32"/>
                <w:lang w:eastAsia="zh-CN"/>
              </w:rPr>
            </w:pPr>
            <w:r>
              <w:rPr>
                <w:rFonts w:hint="default" w:ascii="Times New Roman" w:hAnsi="Times New Roman" w:eastAsia="仿宋" w:cs="Times New Roman"/>
                <w:sz w:val="32"/>
                <w:szCs w:val="32"/>
                <w:lang w:eastAsia="zh-CN"/>
              </w:rPr>
              <w:t>本公司近5年来在专项资金管理、使用过程中有没有存在违法违规行为</w:t>
            </w:r>
          </w:p>
        </w:tc>
        <w:tc>
          <w:tcPr>
            <w:tcW w:w="2236" w:type="dxa"/>
            <w:gridSpan w:val="3"/>
            <w:tcBorders>
              <w:top w:val="nil"/>
              <w:left w:val="nil"/>
              <w:bottom w:val="single" w:color="auto" w:sz="4" w:space="0"/>
              <w:right w:val="single" w:color="auto" w:sz="4" w:space="0"/>
            </w:tcBorders>
            <w:tcMar>
              <w:top w:w="16" w:type="dxa"/>
              <w:left w:w="16" w:type="dxa"/>
              <w:bottom w:w="0" w:type="dxa"/>
              <w:right w:w="16" w:type="dxa"/>
            </w:tcMar>
            <w:vAlign w:val="center"/>
          </w:tcPr>
          <w:p>
            <w:pPr>
              <w:snapToGrid w:val="0"/>
              <w:jc w:val="center"/>
              <w:rPr>
                <w:rFonts w:hint="default" w:ascii="Times New Roman" w:hAnsi="Times New Roman" w:eastAsia="仿宋" w:cs="Times New Roman"/>
                <w:sz w:val="32"/>
                <w:szCs w:val="32"/>
                <w:lang w:eastAsia="zh-CN"/>
              </w:rPr>
            </w:pPr>
          </w:p>
        </w:tc>
      </w:tr>
      <w:tr>
        <w:tblPrEx>
          <w:tblCellMar>
            <w:top w:w="0" w:type="dxa"/>
            <w:left w:w="0" w:type="dxa"/>
            <w:bottom w:w="0" w:type="dxa"/>
            <w:right w:w="0" w:type="dxa"/>
          </w:tblCellMar>
        </w:tblPrEx>
        <w:trPr>
          <w:cantSplit/>
          <w:trHeight w:val="725" w:hRule="exact"/>
          <w:jc w:val="center"/>
        </w:trPr>
        <w:tc>
          <w:tcPr>
            <w:tcW w:w="6744" w:type="dxa"/>
            <w:gridSpan w:val="12"/>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eastAsia="仿宋" w:cs="Times New Roman"/>
                <w:sz w:val="32"/>
                <w:szCs w:val="32"/>
                <w:lang w:eastAsia="zh-CN"/>
              </w:rPr>
            </w:pPr>
            <w:r>
              <w:rPr>
                <w:rFonts w:hint="default" w:ascii="Times New Roman" w:hAnsi="Times New Roman" w:eastAsia="仿宋" w:cs="Times New Roman"/>
                <w:sz w:val="32"/>
                <w:szCs w:val="32"/>
                <w:lang w:eastAsia="zh-CN"/>
              </w:rPr>
              <w:t>本公司是否存在重大商业或法律纠纷</w:t>
            </w:r>
          </w:p>
        </w:tc>
        <w:tc>
          <w:tcPr>
            <w:tcW w:w="2236" w:type="dxa"/>
            <w:gridSpan w:val="3"/>
            <w:tcBorders>
              <w:top w:val="nil"/>
              <w:left w:val="nil"/>
              <w:bottom w:val="single" w:color="auto" w:sz="4" w:space="0"/>
              <w:right w:val="single" w:color="auto" w:sz="4" w:space="0"/>
            </w:tcBorders>
            <w:tcMar>
              <w:top w:w="16" w:type="dxa"/>
              <w:left w:w="16" w:type="dxa"/>
              <w:bottom w:w="0" w:type="dxa"/>
              <w:right w:w="16" w:type="dxa"/>
            </w:tcMar>
            <w:vAlign w:val="center"/>
          </w:tcPr>
          <w:p>
            <w:pPr>
              <w:snapToGrid w:val="0"/>
              <w:jc w:val="center"/>
              <w:rPr>
                <w:rFonts w:hint="default" w:ascii="Times New Roman" w:hAnsi="Times New Roman" w:eastAsia="仿宋" w:cs="Times New Roman"/>
                <w:sz w:val="32"/>
                <w:szCs w:val="32"/>
                <w:lang w:eastAsia="zh-CN"/>
              </w:rPr>
            </w:pPr>
          </w:p>
        </w:tc>
      </w:tr>
      <w:tr>
        <w:tblPrEx>
          <w:tblCellMar>
            <w:top w:w="0" w:type="dxa"/>
            <w:left w:w="0" w:type="dxa"/>
            <w:bottom w:w="0" w:type="dxa"/>
            <w:right w:w="0" w:type="dxa"/>
          </w:tblCellMar>
        </w:tblPrEx>
        <w:trPr>
          <w:cantSplit/>
          <w:trHeight w:val="505" w:hRule="exact"/>
          <w:jc w:val="center"/>
        </w:trPr>
        <w:tc>
          <w:tcPr>
            <w:tcW w:w="8980" w:type="dxa"/>
            <w:gridSpan w:val="15"/>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仿宋" w:cs="Times New Roman"/>
                <w:sz w:val="32"/>
                <w:szCs w:val="32"/>
              </w:rPr>
            </w:pPr>
            <w:r>
              <w:rPr>
                <w:rFonts w:hint="default" w:ascii="Times New Roman" w:hAnsi="Times New Roman" w:eastAsia="仿宋" w:cs="Times New Roman"/>
                <w:b/>
                <w:sz w:val="32"/>
                <w:szCs w:val="32"/>
              </w:rPr>
              <w:t>申请奖补的有关情况</w:t>
            </w:r>
          </w:p>
        </w:tc>
      </w:tr>
      <w:tr>
        <w:tblPrEx>
          <w:tblCellMar>
            <w:top w:w="0" w:type="dxa"/>
            <w:left w:w="0" w:type="dxa"/>
            <w:bottom w:w="0" w:type="dxa"/>
            <w:right w:w="0" w:type="dxa"/>
          </w:tblCellMar>
        </w:tblPrEx>
        <w:trPr>
          <w:cantSplit/>
          <w:trHeight w:val="1133" w:hRule="exact"/>
          <w:jc w:val="center"/>
        </w:trPr>
        <w:tc>
          <w:tcPr>
            <w:tcW w:w="5651" w:type="dxa"/>
            <w:gridSpan w:val="10"/>
            <w:tcBorders>
              <w:top w:val="single" w:color="auto" w:sz="4" w:space="0"/>
              <w:left w:val="single" w:color="auto" w:sz="4" w:space="0"/>
              <w:right w:val="single" w:color="auto" w:sz="4" w:space="0"/>
            </w:tcBorders>
            <w:vAlign w:val="center"/>
          </w:tcPr>
          <w:p>
            <w:pPr>
              <w:snapToGrid w:val="0"/>
              <w:rPr>
                <w:rFonts w:hint="default" w:ascii="Times New Roman" w:hAnsi="Times New Roman" w:eastAsia="仿宋" w:cs="Times New Roman"/>
                <w:sz w:val="32"/>
                <w:szCs w:val="32"/>
                <w:lang w:eastAsia="zh-CN"/>
              </w:rPr>
            </w:pPr>
            <w:r>
              <w:rPr>
                <w:rFonts w:hint="default" w:ascii="Times New Roman" w:hAnsi="Times New Roman" w:eastAsia="仿宋" w:cs="Times New Roman"/>
                <w:sz w:val="28"/>
                <w:szCs w:val="28"/>
                <w:lang w:eastAsia="zh-CN"/>
              </w:rPr>
              <w:t>经协作金融机构确认的20</w:t>
            </w:r>
            <w:r>
              <w:rPr>
                <w:rFonts w:hint="default" w:ascii="Times New Roman" w:hAnsi="Times New Roman" w:eastAsia="仿宋" w:cs="Times New Roman"/>
                <w:sz w:val="28"/>
                <w:szCs w:val="28"/>
                <w:lang w:val="en-US" w:eastAsia="zh-CN"/>
              </w:rPr>
              <w:t>20</w:t>
            </w:r>
            <w:r>
              <w:rPr>
                <w:rFonts w:hint="default" w:ascii="Times New Roman" w:hAnsi="Times New Roman" w:eastAsia="仿宋" w:cs="Times New Roman"/>
                <w:sz w:val="28"/>
                <w:szCs w:val="28"/>
                <w:lang w:eastAsia="zh-CN"/>
              </w:rPr>
              <w:t>年</w:t>
            </w:r>
            <w:r>
              <w:rPr>
                <w:rFonts w:hint="default" w:ascii="Times New Roman" w:hAnsi="Times New Roman" w:eastAsia="仿宋" w:cs="Times New Roman"/>
                <w:sz w:val="28"/>
                <w:szCs w:val="28"/>
                <w:lang w:val="en-US" w:eastAsia="zh-CN"/>
              </w:rPr>
              <w:t>7月1日至2021年6月1日</w:t>
            </w:r>
            <w:r>
              <w:rPr>
                <w:rFonts w:hint="default" w:ascii="Times New Roman" w:hAnsi="Times New Roman" w:eastAsia="仿宋" w:cs="Times New Roman"/>
                <w:sz w:val="28"/>
                <w:szCs w:val="28"/>
                <w:lang w:eastAsia="zh-CN"/>
              </w:rPr>
              <w:t>支持小微企业担保额（万元）</w:t>
            </w:r>
          </w:p>
        </w:tc>
        <w:tc>
          <w:tcPr>
            <w:tcW w:w="3329" w:type="dxa"/>
            <w:gridSpan w:val="5"/>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仿宋" w:cs="Times New Roman"/>
                <w:sz w:val="32"/>
                <w:szCs w:val="32"/>
                <w:lang w:eastAsia="zh-CN"/>
              </w:rPr>
            </w:pPr>
          </w:p>
        </w:tc>
      </w:tr>
      <w:tr>
        <w:tblPrEx>
          <w:tblCellMar>
            <w:top w:w="0" w:type="dxa"/>
            <w:left w:w="0" w:type="dxa"/>
            <w:bottom w:w="0" w:type="dxa"/>
            <w:right w:w="0" w:type="dxa"/>
          </w:tblCellMar>
        </w:tblPrEx>
        <w:trPr>
          <w:cantSplit/>
          <w:trHeight w:val="1039" w:hRule="exact"/>
          <w:jc w:val="center"/>
        </w:trPr>
        <w:tc>
          <w:tcPr>
            <w:tcW w:w="5651" w:type="dxa"/>
            <w:gridSpan w:val="10"/>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eastAsia="仿宋" w:cs="Times New Roman"/>
                <w:sz w:val="32"/>
                <w:szCs w:val="32"/>
                <w:lang w:eastAsia="zh-CN"/>
              </w:rPr>
            </w:pPr>
            <w:r>
              <w:rPr>
                <w:rFonts w:hint="default" w:ascii="Times New Roman" w:hAnsi="Times New Roman" w:eastAsia="仿宋" w:cs="Times New Roman"/>
                <w:sz w:val="28"/>
                <w:szCs w:val="28"/>
                <w:lang w:eastAsia="zh-CN"/>
              </w:rPr>
              <w:t>20</w:t>
            </w:r>
            <w:r>
              <w:rPr>
                <w:rFonts w:hint="default" w:ascii="Times New Roman" w:hAnsi="Times New Roman" w:eastAsia="仿宋" w:cs="Times New Roman"/>
                <w:sz w:val="28"/>
                <w:szCs w:val="28"/>
                <w:lang w:val="en-US" w:eastAsia="zh-CN"/>
              </w:rPr>
              <w:t>20</w:t>
            </w:r>
            <w:r>
              <w:rPr>
                <w:rFonts w:hint="default" w:ascii="Times New Roman" w:hAnsi="Times New Roman" w:eastAsia="仿宋" w:cs="Times New Roman"/>
                <w:sz w:val="28"/>
                <w:szCs w:val="28"/>
                <w:lang w:eastAsia="zh-CN"/>
              </w:rPr>
              <w:t>年</w:t>
            </w:r>
            <w:r>
              <w:rPr>
                <w:rFonts w:hint="default" w:ascii="Times New Roman" w:hAnsi="Times New Roman" w:eastAsia="仿宋" w:cs="Times New Roman"/>
                <w:sz w:val="28"/>
                <w:szCs w:val="28"/>
                <w:lang w:val="en-US" w:eastAsia="zh-CN"/>
              </w:rPr>
              <w:t>7月1日至2021年6月1日</w:t>
            </w:r>
            <w:r>
              <w:rPr>
                <w:rFonts w:hint="default" w:ascii="Times New Roman" w:hAnsi="Times New Roman" w:eastAsia="仿宋" w:cs="Times New Roman"/>
                <w:sz w:val="32"/>
                <w:szCs w:val="32"/>
                <w:lang w:eastAsia="zh-CN"/>
              </w:rPr>
              <w:t>本公司担保业务的平均年化担保费率（%）</w:t>
            </w:r>
          </w:p>
        </w:tc>
        <w:tc>
          <w:tcPr>
            <w:tcW w:w="3329" w:type="dxa"/>
            <w:gridSpan w:val="5"/>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仿宋" w:cs="Times New Roman"/>
                <w:sz w:val="32"/>
                <w:szCs w:val="32"/>
                <w:lang w:eastAsia="zh-CN"/>
              </w:rPr>
            </w:pPr>
          </w:p>
        </w:tc>
      </w:tr>
      <w:tr>
        <w:tblPrEx>
          <w:tblCellMar>
            <w:top w:w="0" w:type="dxa"/>
            <w:left w:w="0" w:type="dxa"/>
            <w:bottom w:w="0" w:type="dxa"/>
            <w:right w:w="0" w:type="dxa"/>
          </w:tblCellMar>
        </w:tblPrEx>
        <w:trPr>
          <w:gridBefore w:val="1"/>
          <w:gridAfter w:val="1"/>
          <w:wBefore w:w="22" w:type="dxa"/>
          <w:wAfter w:w="152" w:type="dxa"/>
          <w:trHeight w:val="113" w:hRule="atLeast"/>
          <w:jc w:val="center"/>
        </w:trPr>
        <w:tc>
          <w:tcPr>
            <w:tcW w:w="8806" w:type="dxa"/>
            <w:gridSpan w:val="13"/>
            <w:vAlign w:val="center"/>
          </w:tcPr>
          <w:p>
            <w:pPr>
              <w:autoSpaceDN w:val="0"/>
              <w:textAlignment w:val="center"/>
              <w:rPr>
                <w:rFonts w:hint="default" w:ascii="Times New Roman" w:hAnsi="Times New Roman" w:eastAsia="仿宋" w:cs="Times New Roman"/>
                <w:b/>
                <w:color w:val="000000"/>
                <w:sz w:val="32"/>
                <w:szCs w:val="32"/>
                <w:lang w:eastAsia="zh-CN"/>
              </w:rPr>
            </w:pPr>
          </w:p>
        </w:tc>
      </w:tr>
    </w:tbl>
    <w:p>
      <w:pPr>
        <w:rPr>
          <w:rFonts w:hint="default" w:ascii="Times New Roman" w:hAnsi="Times New Roman" w:cs="Times New Roman"/>
          <w:lang w:eastAsia="zh-CN"/>
        </w:rPr>
        <w:sectPr>
          <w:footerReference r:id="rId5" w:type="first"/>
          <w:headerReference r:id="rId3" w:type="default"/>
          <w:footerReference r:id="rId4" w:type="default"/>
          <w:pgSz w:w="11906" w:h="16838"/>
          <w:pgMar w:top="2098" w:right="1474" w:bottom="1984" w:left="1587" w:header="851" w:footer="992" w:gutter="0"/>
          <w:pgNumType w:fmt="numberInDash"/>
          <w:cols w:space="0" w:num="1"/>
          <w:titlePg/>
          <w:docGrid w:type="lines" w:linePitch="580" w:charSpace="0"/>
        </w:sectPr>
      </w:pPr>
    </w:p>
    <w:tbl>
      <w:tblPr>
        <w:tblStyle w:val="9"/>
        <w:tblpPr w:leftFromText="180" w:rightFromText="180" w:vertAnchor="page" w:horzAnchor="margin" w:tblpXSpec="center" w:tblpY="3616"/>
        <w:tblW w:w="144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1417"/>
        <w:gridCol w:w="1877"/>
        <w:gridCol w:w="1417"/>
        <w:gridCol w:w="2168"/>
        <w:gridCol w:w="1442"/>
        <w:gridCol w:w="1442"/>
        <w:gridCol w:w="1442"/>
        <w:gridCol w:w="22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959" w:type="dxa"/>
            <w:vAlign w:val="center"/>
          </w:tcPr>
          <w:p>
            <w:pPr>
              <w:spacing w:line="360" w:lineRule="exact"/>
              <w:jc w:val="center"/>
              <w:rPr>
                <w:rFonts w:hint="default" w:ascii="Times New Roman" w:hAnsi="Times New Roman" w:eastAsia="黑体" w:cs="Times New Roman"/>
                <w:bCs/>
              </w:rPr>
            </w:pPr>
            <w:r>
              <w:rPr>
                <w:rFonts w:hint="default" w:ascii="Times New Roman" w:hAnsi="Times New Roman" w:eastAsia="黑体" w:cs="Times New Roman"/>
                <w:bCs/>
              </w:rPr>
              <w:t>序号</w:t>
            </w:r>
          </w:p>
        </w:tc>
        <w:tc>
          <w:tcPr>
            <w:tcW w:w="1417" w:type="dxa"/>
            <w:vAlign w:val="center"/>
          </w:tcPr>
          <w:p>
            <w:pPr>
              <w:spacing w:line="360" w:lineRule="exact"/>
              <w:jc w:val="center"/>
              <w:rPr>
                <w:rFonts w:hint="default" w:ascii="Times New Roman" w:hAnsi="Times New Roman" w:eastAsia="黑体" w:cs="Times New Roman"/>
                <w:bCs/>
              </w:rPr>
            </w:pPr>
            <w:r>
              <w:rPr>
                <w:rFonts w:hint="default" w:ascii="Times New Roman" w:hAnsi="Times New Roman" w:eastAsia="黑体" w:cs="Times New Roman"/>
                <w:bCs/>
              </w:rPr>
              <w:t>担保机构</w:t>
            </w:r>
          </w:p>
        </w:tc>
        <w:tc>
          <w:tcPr>
            <w:tcW w:w="1877" w:type="dxa"/>
            <w:vAlign w:val="center"/>
          </w:tcPr>
          <w:p>
            <w:pPr>
              <w:spacing w:line="360" w:lineRule="exact"/>
              <w:jc w:val="center"/>
              <w:rPr>
                <w:rFonts w:hint="default" w:ascii="Times New Roman" w:hAnsi="Times New Roman" w:eastAsia="黑体" w:cs="Times New Roman"/>
                <w:bCs/>
              </w:rPr>
            </w:pPr>
            <w:r>
              <w:rPr>
                <w:rFonts w:hint="default" w:ascii="Times New Roman" w:hAnsi="Times New Roman" w:eastAsia="黑体" w:cs="Times New Roman"/>
                <w:bCs/>
              </w:rPr>
              <w:t>受保企业名称</w:t>
            </w:r>
          </w:p>
        </w:tc>
        <w:tc>
          <w:tcPr>
            <w:tcW w:w="1417" w:type="dxa"/>
            <w:vAlign w:val="center"/>
          </w:tcPr>
          <w:p>
            <w:pPr>
              <w:spacing w:line="360" w:lineRule="exact"/>
              <w:jc w:val="center"/>
              <w:rPr>
                <w:rFonts w:hint="default" w:ascii="Times New Roman" w:hAnsi="Times New Roman" w:eastAsia="黑体" w:cs="Times New Roman"/>
                <w:bCs/>
              </w:rPr>
            </w:pPr>
            <w:r>
              <w:rPr>
                <w:rFonts w:hint="default" w:ascii="Times New Roman" w:hAnsi="Times New Roman" w:eastAsia="黑体" w:cs="Times New Roman"/>
                <w:bCs/>
              </w:rPr>
              <w:t>行业</w:t>
            </w:r>
          </w:p>
        </w:tc>
        <w:tc>
          <w:tcPr>
            <w:tcW w:w="2168" w:type="dxa"/>
            <w:vAlign w:val="center"/>
          </w:tcPr>
          <w:p>
            <w:pPr>
              <w:spacing w:line="360" w:lineRule="exact"/>
              <w:jc w:val="center"/>
              <w:rPr>
                <w:rFonts w:hint="default" w:ascii="Times New Roman" w:hAnsi="Times New Roman" w:eastAsia="黑体" w:cs="Times New Roman"/>
                <w:bCs/>
              </w:rPr>
            </w:pPr>
            <w:r>
              <w:rPr>
                <w:rFonts w:hint="default" w:ascii="Times New Roman" w:hAnsi="Times New Roman" w:eastAsia="黑体" w:cs="Times New Roman"/>
                <w:bCs/>
              </w:rPr>
              <w:t>金融机构名称</w:t>
            </w:r>
          </w:p>
        </w:tc>
        <w:tc>
          <w:tcPr>
            <w:tcW w:w="1442" w:type="dxa"/>
            <w:vAlign w:val="center"/>
          </w:tcPr>
          <w:p>
            <w:pPr>
              <w:spacing w:line="360" w:lineRule="exact"/>
              <w:jc w:val="center"/>
              <w:rPr>
                <w:rFonts w:hint="default" w:ascii="Times New Roman" w:hAnsi="Times New Roman" w:eastAsia="黑体" w:cs="Times New Roman"/>
                <w:bCs/>
              </w:rPr>
            </w:pPr>
            <w:r>
              <w:rPr>
                <w:rFonts w:hint="default" w:ascii="Times New Roman" w:hAnsi="Times New Roman" w:eastAsia="黑体" w:cs="Times New Roman"/>
                <w:bCs/>
              </w:rPr>
              <w:t>起始时间</w:t>
            </w:r>
          </w:p>
        </w:tc>
        <w:tc>
          <w:tcPr>
            <w:tcW w:w="1442" w:type="dxa"/>
            <w:vAlign w:val="center"/>
          </w:tcPr>
          <w:p>
            <w:pPr>
              <w:spacing w:line="360" w:lineRule="exact"/>
              <w:jc w:val="center"/>
              <w:rPr>
                <w:rFonts w:hint="default" w:ascii="Times New Roman" w:hAnsi="Times New Roman" w:eastAsia="黑体" w:cs="Times New Roman"/>
                <w:bCs/>
              </w:rPr>
            </w:pPr>
            <w:r>
              <w:rPr>
                <w:rFonts w:hint="default" w:ascii="Times New Roman" w:hAnsi="Times New Roman" w:eastAsia="黑体" w:cs="Times New Roman"/>
                <w:bCs/>
              </w:rPr>
              <w:t>截止时间</w:t>
            </w:r>
          </w:p>
        </w:tc>
        <w:tc>
          <w:tcPr>
            <w:tcW w:w="1442" w:type="dxa"/>
            <w:vAlign w:val="center"/>
          </w:tcPr>
          <w:p>
            <w:pPr>
              <w:spacing w:line="360" w:lineRule="exact"/>
              <w:jc w:val="center"/>
              <w:rPr>
                <w:rFonts w:hint="default" w:ascii="Times New Roman" w:hAnsi="Times New Roman" w:eastAsia="黑体" w:cs="Times New Roman"/>
                <w:bCs/>
              </w:rPr>
            </w:pPr>
            <w:r>
              <w:rPr>
                <w:rFonts w:hint="default" w:ascii="Times New Roman" w:hAnsi="Times New Roman" w:eastAsia="黑体" w:cs="Times New Roman"/>
                <w:bCs/>
              </w:rPr>
              <w:t>担保额</w:t>
            </w:r>
          </w:p>
        </w:tc>
        <w:tc>
          <w:tcPr>
            <w:tcW w:w="2295" w:type="dxa"/>
            <w:vAlign w:val="center"/>
          </w:tcPr>
          <w:p>
            <w:pPr>
              <w:spacing w:line="360" w:lineRule="exact"/>
              <w:jc w:val="center"/>
              <w:rPr>
                <w:rFonts w:hint="default" w:ascii="Times New Roman" w:hAnsi="Times New Roman" w:eastAsia="黑体" w:cs="Times New Roman"/>
                <w:bCs/>
              </w:rPr>
            </w:pPr>
            <w:r>
              <w:rPr>
                <w:rFonts w:hint="default" w:ascii="Times New Roman" w:hAnsi="Times New Roman" w:eastAsia="黑体" w:cs="Times New Roman"/>
                <w:bCs/>
              </w:rPr>
              <w:t>应收取担保费总额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pPr>
              <w:jc w:val="both"/>
              <w:rPr>
                <w:rFonts w:hint="default" w:ascii="Times New Roman" w:hAnsi="Times New Roman" w:cs="Times New Roman"/>
              </w:rPr>
            </w:pPr>
          </w:p>
        </w:tc>
        <w:tc>
          <w:tcPr>
            <w:tcW w:w="1417" w:type="dxa"/>
          </w:tcPr>
          <w:p>
            <w:pPr>
              <w:jc w:val="both"/>
              <w:rPr>
                <w:rFonts w:hint="default" w:ascii="Times New Roman" w:hAnsi="Times New Roman" w:cs="Times New Roman"/>
              </w:rPr>
            </w:pPr>
          </w:p>
        </w:tc>
        <w:tc>
          <w:tcPr>
            <w:tcW w:w="1877" w:type="dxa"/>
          </w:tcPr>
          <w:p>
            <w:pPr>
              <w:jc w:val="both"/>
              <w:rPr>
                <w:rFonts w:hint="default" w:ascii="Times New Roman" w:hAnsi="Times New Roman" w:cs="Times New Roman"/>
              </w:rPr>
            </w:pPr>
          </w:p>
        </w:tc>
        <w:tc>
          <w:tcPr>
            <w:tcW w:w="1417" w:type="dxa"/>
          </w:tcPr>
          <w:p>
            <w:pPr>
              <w:jc w:val="both"/>
              <w:rPr>
                <w:rFonts w:hint="default" w:ascii="Times New Roman" w:hAnsi="Times New Roman" w:cs="Times New Roman"/>
              </w:rPr>
            </w:pPr>
          </w:p>
        </w:tc>
        <w:tc>
          <w:tcPr>
            <w:tcW w:w="2168" w:type="dxa"/>
          </w:tcPr>
          <w:p>
            <w:pPr>
              <w:jc w:val="both"/>
              <w:rPr>
                <w:rFonts w:hint="default" w:ascii="Times New Roman" w:hAnsi="Times New Roman" w:cs="Times New Roman"/>
              </w:rPr>
            </w:pPr>
          </w:p>
        </w:tc>
        <w:tc>
          <w:tcPr>
            <w:tcW w:w="1442" w:type="dxa"/>
          </w:tcPr>
          <w:p>
            <w:pPr>
              <w:jc w:val="both"/>
              <w:rPr>
                <w:rFonts w:hint="default" w:ascii="Times New Roman" w:hAnsi="Times New Roman" w:cs="Times New Roman"/>
              </w:rPr>
            </w:pPr>
          </w:p>
        </w:tc>
        <w:tc>
          <w:tcPr>
            <w:tcW w:w="1442" w:type="dxa"/>
          </w:tcPr>
          <w:p>
            <w:pPr>
              <w:jc w:val="both"/>
              <w:rPr>
                <w:rFonts w:hint="default" w:ascii="Times New Roman" w:hAnsi="Times New Roman" w:cs="Times New Roman"/>
              </w:rPr>
            </w:pPr>
          </w:p>
        </w:tc>
        <w:tc>
          <w:tcPr>
            <w:tcW w:w="1442" w:type="dxa"/>
          </w:tcPr>
          <w:p>
            <w:pPr>
              <w:jc w:val="both"/>
              <w:rPr>
                <w:rFonts w:hint="default" w:ascii="Times New Roman" w:hAnsi="Times New Roman" w:cs="Times New Roman"/>
              </w:rPr>
            </w:pPr>
          </w:p>
        </w:tc>
        <w:tc>
          <w:tcPr>
            <w:tcW w:w="2295" w:type="dxa"/>
          </w:tcPr>
          <w:p>
            <w:pPr>
              <w:jc w:val="both"/>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pPr>
              <w:jc w:val="both"/>
              <w:rPr>
                <w:rFonts w:hint="default" w:ascii="Times New Roman" w:hAnsi="Times New Roman" w:cs="Times New Roman"/>
              </w:rPr>
            </w:pPr>
          </w:p>
        </w:tc>
        <w:tc>
          <w:tcPr>
            <w:tcW w:w="1417" w:type="dxa"/>
          </w:tcPr>
          <w:p>
            <w:pPr>
              <w:jc w:val="both"/>
              <w:rPr>
                <w:rFonts w:hint="default" w:ascii="Times New Roman" w:hAnsi="Times New Roman" w:cs="Times New Roman"/>
              </w:rPr>
            </w:pPr>
          </w:p>
        </w:tc>
        <w:tc>
          <w:tcPr>
            <w:tcW w:w="1877" w:type="dxa"/>
          </w:tcPr>
          <w:p>
            <w:pPr>
              <w:jc w:val="both"/>
              <w:rPr>
                <w:rFonts w:hint="default" w:ascii="Times New Roman" w:hAnsi="Times New Roman" w:cs="Times New Roman"/>
              </w:rPr>
            </w:pPr>
          </w:p>
        </w:tc>
        <w:tc>
          <w:tcPr>
            <w:tcW w:w="1417" w:type="dxa"/>
          </w:tcPr>
          <w:p>
            <w:pPr>
              <w:jc w:val="both"/>
              <w:rPr>
                <w:rFonts w:hint="default" w:ascii="Times New Roman" w:hAnsi="Times New Roman" w:cs="Times New Roman"/>
              </w:rPr>
            </w:pPr>
          </w:p>
        </w:tc>
        <w:tc>
          <w:tcPr>
            <w:tcW w:w="2168" w:type="dxa"/>
          </w:tcPr>
          <w:p>
            <w:pPr>
              <w:jc w:val="both"/>
              <w:rPr>
                <w:rFonts w:hint="default" w:ascii="Times New Roman" w:hAnsi="Times New Roman" w:cs="Times New Roman"/>
              </w:rPr>
            </w:pPr>
          </w:p>
        </w:tc>
        <w:tc>
          <w:tcPr>
            <w:tcW w:w="1442" w:type="dxa"/>
          </w:tcPr>
          <w:p>
            <w:pPr>
              <w:jc w:val="both"/>
              <w:rPr>
                <w:rFonts w:hint="default" w:ascii="Times New Roman" w:hAnsi="Times New Roman" w:cs="Times New Roman"/>
              </w:rPr>
            </w:pPr>
          </w:p>
        </w:tc>
        <w:tc>
          <w:tcPr>
            <w:tcW w:w="1442" w:type="dxa"/>
          </w:tcPr>
          <w:p>
            <w:pPr>
              <w:jc w:val="both"/>
              <w:rPr>
                <w:rFonts w:hint="default" w:ascii="Times New Roman" w:hAnsi="Times New Roman" w:cs="Times New Roman"/>
              </w:rPr>
            </w:pPr>
          </w:p>
        </w:tc>
        <w:tc>
          <w:tcPr>
            <w:tcW w:w="1442" w:type="dxa"/>
          </w:tcPr>
          <w:p>
            <w:pPr>
              <w:jc w:val="both"/>
              <w:rPr>
                <w:rFonts w:hint="default" w:ascii="Times New Roman" w:hAnsi="Times New Roman" w:cs="Times New Roman"/>
              </w:rPr>
            </w:pPr>
          </w:p>
        </w:tc>
        <w:tc>
          <w:tcPr>
            <w:tcW w:w="2295" w:type="dxa"/>
          </w:tcPr>
          <w:p>
            <w:pPr>
              <w:jc w:val="both"/>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pPr>
              <w:jc w:val="both"/>
              <w:rPr>
                <w:rFonts w:hint="default" w:ascii="Times New Roman" w:hAnsi="Times New Roman" w:cs="Times New Roman"/>
              </w:rPr>
            </w:pPr>
          </w:p>
        </w:tc>
        <w:tc>
          <w:tcPr>
            <w:tcW w:w="1417" w:type="dxa"/>
          </w:tcPr>
          <w:p>
            <w:pPr>
              <w:jc w:val="both"/>
              <w:rPr>
                <w:rFonts w:hint="default" w:ascii="Times New Roman" w:hAnsi="Times New Roman" w:cs="Times New Roman"/>
              </w:rPr>
            </w:pPr>
          </w:p>
        </w:tc>
        <w:tc>
          <w:tcPr>
            <w:tcW w:w="1877" w:type="dxa"/>
          </w:tcPr>
          <w:p>
            <w:pPr>
              <w:jc w:val="both"/>
              <w:rPr>
                <w:rFonts w:hint="default" w:ascii="Times New Roman" w:hAnsi="Times New Roman" w:cs="Times New Roman"/>
              </w:rPr>
            </w:pPr>
          </w:p>
        </w:tc>
        <w:tc>
          <w:tcPr>
            <w:tcW w:w="1417" w:type="dxa"/>
          </w:tcPr>
          <w:p>
            <w:pPr>
              <w:jc w:val="both"/>
              <w:rPr>
                <w:rFonts w:hint="default" w:ascii="Times New Roman" w:hAnsi="Times New Roman" w:cs="Times New Roman"/>
              </w:rPr>
            </w:pPr>
          </w:p>
        </w:tc>
        <w:tc>
          <w:tcPr>
            <w:tcW w:w="2168" w:type="dxa"/>
          </w:tcPr>
          <w:p>
            <w:pPr>
              <w:jc w:val="both"/>
              <w:rPr>
                <w:rFonts w:hint="default" w:ascii="Times New Roman" w:hAnsi="Times New Roman" w:cs="Times New Roman"/>
              </w:rPr>
            </w:pPr>
          </w:p>
        </w:tc>
        <w:tc>
          <w:tcPr>
            <w:tcW w:w="1442" w:type="dxa"/>
          </w:tcPr>
          <w:p>
            <w:pPr>
              <w:jc w:val="both"/>
              <w:rPr>
                <w:rFonts w:hint="default" w:ascii="Times New Roman" w:hAnsi="Times New Roman" w:cs="Times New Roman"/>
              </w:rPr>
            </w:pPr>
          </w:p>
        </w:tc>
        <w:tc>
          <w:tcPr>
            <w:tcW w:w="1442" w:type="dxa"/>
          </w:tcPr>
          <w:p>
            <w:pPr>
              <w:jc w:val="both"/>
              <w:rPr>
                <w:rFonts w:hint="default" w:ascii="Times New Roman" w:hAnsi="Times New Roman" w:cs="Times New Roman"/>
              </w:rPr>
            </w:pPr>
          </w:p>
        </w:tc>
        <w:tc>
          <w:tcPr>
            <w:tcW w:w="1442" w:type="dxa"/>
          </w:tcPr>
          <w:p>
            <w:pPr>
              <w:jc w:val="both"/>
              <w:rPr>
                <w:rFonts w:hint="default" w:ascii="Times New Roman" w:hAnsi="Times New Roman" w:cs="Times New Roman"/>
              </w:rPr>
            </w:pPr>
          </w:p>
        </w:tc>
        <w:tc>
          <w:tcPr>
            <w:tcW w:w="2295" w:type="dxa"/>
          </w:tcPr>
          <w:p>
            <w:pPr>
              <w:jc w:val="both"/>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pPr>
              <w:jc w:val="both"/>
              <w:rPr>
                <w:rFonts w:hint="default" w:ascii="Times New Roman" w:hAnsi="Times New Roman" w:cs="Times New Roman"/>
              </w:rPr>
            </w:pPr>
          </w:p>
        </w:tc>
        <w:tc>
          <w:tcPr>
            <w:tcW w:w="1417" w:type="dxa"/>
          </w:tcPr>
          <w:p>
            <w:pPr>
              <w:jc w:val="both"/>
              <w:rPr>
                <w:rFonts w:hint="default" w:ascii="Times New Roman" w:hAnsi="Times New Roman" w:cs="Times New Roman"/>
              </w:rPr>
            </w:pPr>
          </w:p>
        </w:tc>
        <w:tc>
          <w:tcPr>
            <w:tcW w:w="1877" w:type="dxa"/>
          </w:tcPr>
          <w:p>
            <w:pPr>
              <w:jc w:val="both"/>
              <w:rPr>
                <w:rFonts w:hint="default" w:ascii="Times New Roman" w:hAnsi="Times New Roman" w:cs="Times New Roman"/>
              </w:rPr>
            </w:pPr>
          </w:p>
        </w:tc>
        <w:tc>
          <w:tcPr>
            <w:tcW w:w="1417" w:type="dxa"/>
          </w:tcPr>
          <w:p>
            <w:pPr>
              <w:jc w:val="both"/>
              <w:rPr>
                <w:rFonts w:hint="default" w:ascii="Times New Roman" w:hAnsi="Times New Roman" w:cs="Times New Roman"/>
              </w:rPr>
            </w:pPr>
          </w:p>
        </w:tc>
        <w:tc>
          <w:tcPr>
            <w:tcW w:w="2168" w:type="dxa"/>
          </w:tcPr>
          <w:p>
            <w:pPr>
              <w:jc w:val="both"/>
              <w:rPr>
                <w:rFonts w:hint="default" w:ascii="Times New Roman" w:hAnsi="Times New Roman" w:cs="Times New Roman"/>
              </w:rPr>
            </w:pPr>
          </w:p>
        </w:tc>
        <w:tc>
          <w:tcPr>
            <w:tcW w:w="1442" w:type="dxa"/>
          </w:tcPr>
          <w:p>
            <w:pPr>
              <w:jc w:val="both"/>
              <w:rPr>
                <w:rFonts w:hint="default" w:ascii="Times New Roman" w:hAnsi="Times New Roman" w:cs="Times New Roman"/>
              </w:rPr>
            </w:pPr>
          </w:p>
        </w:tc>
        <w:tc>
          <w:tcPr>
            <w:tcW w:w="1442" w:type="dxa"/>
          </w:tcPr>
          <w:p>
            <w:pPr>
              <w:jc w:val="both"/>
              <w:rPr>
                <w:rFonts w:hint="default" w:ascii="Times New Roman" w:hAnsi="Times New Roman" w:cs="Times New Roman"/>
              </w:rPr>
            </w:pPr>
          </w:p>
        </w:tc>
        <w:tc>
          <w:tcPr>
            <w:tcW w:w="1442" w:type="dxa"/>
          </w:tcPr>
          <w:p>
            <w:pPr>
              <w:jc w:val="both"/>
              <w:rPr>
                <w:rFonts w:hint="default" w:ascii="Times New Roman" w:hAnsi="Times New Roman" w:cs="Times New Roman"/>
              </w:rPr>
            </w:pPr>
          </w:p>
        </w:tc>
        <w:tc>
          <w:tcPr>
            <w:tcW w:w="2295" w:type="dxa"/>
          </w:tcPr>
          <w:p>
            <w:pPr>
              <w:jc w:val="both"/>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pPr>
              <w:jc w:val="both"/>
              <w:rPr>
                <w:rFonts w:hint="default" w:ascii="Times New Roman" w:hAnsi="Times New Roman" w:cs="Times New Roman"/>
              </w:rPr>
            </w:pPr>
          </w:p>
        </w:tc>
        <w:tc>
          <w:tcPr>
            <w:tcW w:w="1417" w:type="dxa"/>
          </w:tcPr>
          <w:p>
            <w:pPr>
              <w:jc w:val="both"/>
              <w:rPr>
                <w:rFonts w:hint="default" w:ascii="Times New Roman" w:hAnsi="Times New Roman" w:cs="Times New Roman"/>
              </w:rPr>
            </w:pPr>
          </w:p>
        </w:tc>
        <w:tc>
          <w:tcPr>
            <w:tcW w:w="1877" w:type="dxa"/>
          </w:tcPr>
          <w:p>
            <w:pPr>
              <w:jc w:val="both"/>
              <w:rPr>
                <w:rFonts w:hint="default" w:ascii="Times New Roman" w:hAnsi="Times New Roman" w:cs="Times New Roman"/>
              </w:rPr>
            </w:pPr>
          </w:p>
        </w:tc>
        <w:tc>
          <w:tcPr>
            <w:tcW w:w="1417" w:type="dxa"/>
          </w:tcPr>
          <w:p>
            <w:pPr>
              <w:jc w:val="both"/>
              <w:rPr>
                <w:rFonts w:hint="default" w:ascii="Times New Roman" w:hAnsi="Times New Roman" w:cs="Times New Roman"/>
              </w:rPr>
            </w:pPr>
          </w:p>
        </w:tc>
        <w:tc>
          <w:tcPr>
            <w:tcW w:w="2168" w:type="dxa"/>
          </w:tcPr>
          <w:p>
            <w:pPr>
              <w:jc w:val="both"/>
              <w:rPr>
                <w:rFonts w:hint="default" w:ascii="Times New Roman" w:hAnsi="Times New Roman" w:cs="Times New Roman"/>
              </w:rPr>
            </w:pPr>
          </w:p>
        </w:tc>
        <w:tc>
          <w:tcPr>
            <w:tcW w:w="1442" w:type="dxa"/>
          </w:tcPr>
          <w:p>
            <w:pPr>
              <w:jc w:val="both"/>
              <w:rPr>
                <w:rFonts w:hint="default" w:ascii="Times New Roman" w:hAnsi="Times New Roman" w:cs="Times New Roman"/>
              </w:rPr>
            </w:pPr>
          </w:p>
        </w:tc>
        <w:tc>
          <w:tcPr>
            <w:tcW w:w="1442" w:type="dxa"/>
          </w:tcPr>
          <w:p>
            <w:pPr>
              <w:jc w:val="both"/>
              <w:rPr>
                <w:rFonts w:hint="default" w:ascii="Times New Roman" w:hAnsi="Times New Roman" w:cs="Times New Roman"/>
              </w:rPr>
            </w:pPr>
          </w:p>
        </w:tc>
        <w:tc>
          <w:tcPr>
            <w:tcW w:w="1442" w:type="dxa"/>
          </w:tcPr>
          <w:p>
            <w:pPr>
              <w:jc w:val="both"/>
              <w:rPr>
                <w:rFonts w:hint="default" w:ascii="Times New Roman" w:hAnsi="Times New Roman" w:cs="Times New Roman"/>
              </w:rPr>
            </w:pPr>
          </w:p>
        </w:tc>
        <w:tc>
          <w:tcPr>
            <w:tcW w:w="2295" w:type="dxa"/>
          </w:tcPr>
          <w:p>
            <w:pPr>
              <w:jc w:val="both"/>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pPr>
              <w:jc w:val="both"/>
              <w:rPr>
                <w:rFonts w:hint="default" w:ascii="Times New Roman" w:hAnsi="Times New Roman" w:cs="Times New Roman"/>
              </w:rPr>
            </w:pPr>
          </w:p>
        </w:tc>
        <w:tc>
          <w:tcPr>
            <w:tcW w:w="1417" w:type="dxa"/>
          </w:tcPr>
          <w:p>
            <w:pPr>
              <w:jc w:val="both"/>
              <w:rPr>
                <w:rFonts w:hint="default" w:ascii="Times New Roman" w:hAnsi="Times New Roman" w:cs="Times New Roman"/>
              </w:rPr>
            </w:pPr>
          </w:p>
        </w:tc>
        <w:tc>
          <w:tcPr>
            <w:tcW w:w="1877" w:type="dxa"/>
          </w:tcPr>
          <w:p>
            <w:pPr>
              <w:jc w:val="both"/>
              <w:rPr>
                <w:rFonts w:hint="default" w:ascii="Times New Roman" w:hAnsi="Times New Roman" w:cs="Times New Roman"/>
              </w:rPr>
            </w:pPr>
          </w:p>
        </w:tc>
        <w:tc>
          <w:tcPr>
            <w:tcW w:w="1417" w:type="dxa"/>
          </w:tcPr>
          <w:p>
            <w:pPr>
              <w:jc w:val="both"/>
              <w:rPr>
                <w:rFonts w:hint="default" w:ascii="Times New Roman" w:hAnsi="Times New Roman" w:cs="Times New Roman"/>
              </w:rPr>
            </w:pPr>
          </w:p>
        </w:tc>
        <w:tc>
          <w:tcPr>
            <w:tcW w:w="2168" w:type="dxa"/>
          </w:tcPr>
          <w:p>
            <w:pPr>
              <w:jc w:val="both"/>
              <w:rPr>
                <w:rFonts w:hint="default" w:ascii="Times New Roman" w:hAnsi="Times New Roman" w:cs="Times New Roman"/>
              </w:rPr>
            </w:pPr>
          </w:p>
        </w:tc>
        <w:tc>
          <w:tcPr>
            <w:tcW w:w="1442" w:type="dxa"/>
          </w:tcPr>
          <w:p>
            <w:pPr>
              <w:jc w:val="both"/>
              <w:rPr>
                <w:rFonts w:hint="default" w:ascii="Times New Roman" w:hAnsi="Times New Roman" w:cs="Times New Roman"/>
              </w:rPr>
            </w:pPr>
          </w:p>
        </w:tc>
        <w:tc>
          <w:tcPr>
            <w:tcW w:w="1442" w:type="dxa"/>
          </w:tcPr>
          <w:p>
            <w:pPr>
              <w:jc w:val="both"/>
              <w:rPr>
                <w:rFonts w:hint="default" w:ascii="Times New Roman" w:hAnsi="Times New Roman" w:cs="Times New Roman"/>
              </w:rPr>
            </w:pPr>
          </w:p>
        </w:tc>
        <w:tc>
          <w:tcPr>
            <w:tcW w:w="1442" w:type="dxa"/>
          </w:tcPr>
          <w:p>
            <w:pPr>
              <w:jc w:val="both"/>
              <w:rPr>
                <w:rFonts w:hint="default" w:ascii="Times New Roman" w:hAnsi="Times New Roman" w:cs="Times New Roman"/>
              </w:rPr>
            </w:pPr>
          </w:p>
        </w:tc>
        <w:tc>
          <w:tcPr>
            <w:tcW w:w="2295" w:type="dxa"/>
          </w:tcPr>
          <w:p>
            <w:pPr>
              <w:jc w:val="both"/>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pPr>
              <w:jc w:val="both"/>
              <w:rPr>
                <w:rFonts w:hint="default" w:ascii="Times New Roman" w:hAnsi="Times New Roman" w:cs="Times New Roman"/>
              </w:rPr>
            </w:pPr>
          </w:p>
        </w:tc>
        <w:tc>
          <w:tcPr>
            <w:tcW w:w="1417" w:type="dxa"/>
          </w:tcPr>
          <w:p>
            <w:pPr>
              <w:jc w:val="both"/>
              <w:rPr>
                <w:rFonts w:hint="default" w:ascii="Times New Roman" w:hAnsi="Times New Roman" w:cs="Times New Roman"/>
              </w:rPr>
            </w:pPr>
          </w:p>
        </w:tc>
        <w:tc>
          <w:tcPr>
            <w:tcW w:w="1877" w:type="dxa"/>
          </w:tcPr>
          <w:p>
            <w:pPr>
              <w:jc w:val="both"/>
              <w:rPr>
                <w:rFonts w:hint="default" w:ascii="Times New Roman" w:hAnsi="Times New Roman" w:cs="Times New Roman"/>
              </w:rPr>
            </w:pPr>
          </w:p>
        </w:tc>
        <w:tc>
          <w:tcPr>
            <w:tcW w:w="1417" w:type="dxa"/>
          </w:tcPr>
          <w:p>
            <w:pPr>
              <w:jc w:val="both"/>
              <w:rPr>
                <w:rFonts w:hint="default" w:ascii="Times New Roman" w:hAnsi="Times New Roman" w:cs="Times New Roman"/>
              </w:rPr>
            </w:pPr>
          </w:p>
        </w:tc>
        <w:tc>
          <w:tcPr>
            <w:tcW w:w="2168" w:type="dxa"/>
          </w:tcPr>
          <w:p>
            <w:pPr>
              <w:jc w:val="both"/>
              <w:rPr>
                <w:rFonts w:hint="default" w:ascii="Times New Roman" w:hAnsi="Times New Roman" w:cs="Times New Roman"/>
              </w:rPr>
            </w:pPr>
          </w:p>
        </w:tc>
        <w:tc>
          <w:tcPr>
            <w:tcW w:w="1442" w:type="dxa"/>
          </w:tcPr>
          <w:p>
            <w:pPr>
              <w:jc w:val="both"/>
              <w:rPr>
                <w:rFonts w:hint="default" w:ascii="Times New Roman" w:hAnsi="Times New Roman" w:cs="Times New Roman"/>
              </w:rPr>
            </w:pPr>
          </w:p>
        </w:tc>
        <w:tc>
          <w:tcPr>
            <w:tcW w:w="1442" w:type="dxa"/>
          </w:tcPr>
          <w:p>
            <w:pPr>
              <w:jc w:val="both"/>
              <w:rPr>
                <w:rFonts w:hint="default" w:ascii="Times New Roman" w:hAnsi="Times New Roman" w:cs="Times New Roman"/>
              </w:rPr>
            </w:pPr>
          </w:p>
        </w:tc>
        <w:tc>
          <w:tcPr>
            <w:tcW w:w="1442" w:type="dxa"/>
          </w:tcPr>
          <w:p>
            <w:pPr>
              <w:jc w:val="both"/>
              <w:rPr>
                <w:rFonts w:hint="default" w:ascii="Times New Roman" w:hAnsi="Times New Roman" w:cs="Times New Roman"/>
              </w:rPr>
            </w:pPr>
          </w:p>
        </w:tc>
        <w:tc>
          <w:tcPr>
            <w:tcW w:w="2295" w:type="dxa"/>
          </w:tcPr>
          <w:p>
            <w:pPr>
              <w:jc w:val="both"/>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pPr>
              <w:jc w:val="both"/>
              <w:rPr>
                <w:rFonts w:hint="default" w:ascii="Times New Roman" w:hAnsi="Times New Roman" w:cs="Times New Roman"/>
              </w:rPr>
            </w:pPr>
          </w:p>
        </w:tc>
        <w:tc>
          <w:tcPr>
            <w:tcW w:w="1417" w:type="dxa"/>
          </w:tcPr>
          <w:p>
            <w:pPr>
              <w:jc w:val="both"/>
              <w:rPr>
                <w:rFonts w:hint="default" w:ascii="Times New Roman" w:hAnsi="Times New Roman" w:cs="Times New Roman"/>
              </w:rPr>
            </w:pPr>
          </w:p>
        </w:tc>
        <w:tc>
          <w:tcPr>
            <w:tcW w:w="1877" w:type="dxa"/>
          </w:tcPr>
          <w:p>
            <w:pPr>
              <w:jc w:val="both"/>
              <w:rPr>
                <w:rFonts w:hint="default" w:ascii="Times New Roman" w:hAnsi="Times New Roman" w:cs="Times New Roman"/>
              </w:rPr>
            </w:pPr>
          </w:p>
        </w:tc>
        <w:tc>
          <w:tcPr>
            <w:tcW w:w="1417" w:type="dxa"/>
          </w:tcPr>
          <w:p>
            <w:pPr>
              <w:jc w:val="both"/>
              <w:rPr>
                <w:rFonts w:hint="default" w:ascii="Times New Roman" w:hAnsi="Times New Roman" w:cs="Times New Roman"/>
              </w:rPr>
            </w:pPr>
          </w:p>
        </w:tc>
        <w:tc>
          <w:tcPr>
            <w:tcW w:w="2168" w:type="dxa"/>
          </w:tcPr>
          <w:p>
            <w:pPr>
              <w:jc w:val="both"/>
              <w:rPr>
                <w:rFonts w:hint="default" w:ascii="Times New Roman" w:hAnsi="Times New Roman" w:cs="Times New Roman"/>
              </w:rPr>
            </w:pPr>
          </w:p>
        </w:tc>
        <w:tc>
          <w:tcPr>
            <w:tcW w:w="1442" w:type="dxa"/>
          </w:tcPr>
          <w:p>
            <w:pPr>
              <w:jc w:val="both"/>
              <w:rPr>
                <w:rFonts w:hint="default" w:ascii="Times New Roman" w:hAnsi="Times New Roman" w:cs="Times New Roman"/>
              </w:rPr>
            </w:pPr>
          </w:p>
        </w:tc>
        <w:tc>
          <w:tcPr>
            <w:tcW w:w="1442" w:type="dxa"/>
          </w:tcPr>
          <w:p>
            <w:pPr>
              <w:jc w:val="both"/>
              <w:rPr>
                <w:rFonts w:hint="default" w:ascii="Times New Roman" w:hAnsi="Times New Roman" w:cs="Times New Roman"/>
              </w:rPr>
            </w:pPr>
          </w:p>
        </w:tc>
        <w:tc>
          <w:tcPr>
            <w:tcW w:w="1442" w:type="dxa"/>
          </w:tcPr>
          <w:p>
            <w:pPr>
              <w:jc w:val="both"/>
              <w:rPr>
                <w:rFonts w:hint="default" w:ascii="Times New Roman" w:hAnsi="Times New Roman" w:cs="Times New Roman"/>
              </w:rPr>
            </w:pPr>
          </w:p>
        </w:tc>
        <w:tc>
          <w:tcPr>
            <w:tcW w:w="2295" w:type="dxa"/>
          </w:tcPr>
          <w:p>
            <w:pPr>
              <w:jc w:val="both"/>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pPr>
              <w:jc w:val="both"/>
              <w:rPr>
                <w:rFonts w:hint="default" w:ascii="Times New Roman" w:hAnsi="Times New Roman" w:cs="Times New Roman"/>
              </w:rPr>
            </w:pPr>
          </w:p>
        </w:tc>
        <w:tc>
          <w:tcPr>
            <w:tcW w:w="1417" w:type="dxa"/>
          </w:tcPr>
          <w:p>
            <w:pPr>
              <w:jc w:val="both"/>
              <w:rPr>
                <w:rFonts w:hint="default" w:ascii="Times New Roman" w:hAnsi="Times New Roman" w:cs="Times New Roman"/>
              </w:rPr>
            </w:pPr>
          </w:p>
        </w:tc>
        <w:tc>
          <w:tcPr>
            <w:tcW w:w="1877" w:type="dxa"/>
          </w:tcPr>
          <w:p>
            <w:pPr>
              <w:jc w:val="both"/>
              <w:rPr>
                <w:rFonts w:hint="default" w:ascii="Times New Roman" w:hAnsi="Times New Roman" w:cs="Times New Roman"/>
              </w:rPr>
            </w:pPr>
          </w:p>
        </w:tc>
        <w:tc>
          <w:tcPr>
            <w:tcW w:w="1417" w:type="dxa"/>
          </w:tcPr>
          <w:p>
            <w:pPr>
              <w:jc w:val="both"/>
              <w:rPr>
                <w:rFonts w:hint="default" w:ascii="Times New Roman" w:hAnsi="Times New Roman" w:cs="Times New Roman"/>
              </w:rPr>
            </w:pPr>
          </w:p>
        </w:tc>
        <w:tc>
          <w:tcPr>
            <w:tcW w:w="2168" w:type="dxa"/>
          </w:tcPr>
          <w:p>
            <w:pPr>
              <w:jc w:val="both"/>
              <w:rPr>
                <w:rFonts w:hint="default" w:ascii="Times New Roman" w:hAnsi="Times New Roman" w:cs="Times New Roman"/>
              </w:rPr>
            </w:pPr>
          </w:p>
        </w:tc>
        <w:tc>
          <w:tcPr>
            <w:tcW w:w="1442" w:type="dxa"/>
          </w:tcPr>
          <w:p>
            <w:pPr>
              <w:jc w:val="both"/>
              <w:rPr>
                <w:rFonts w:hint="default" w:ascii="Times New Roman" w:hAnsi="Times New Roman" w:cs="Times New Roman"/>
              </w:rPr>
            </w:pPr>
          </w:p>
        </w:tc>
        <w:tc>
          <w:tcPr>
            <w:tcW w:w="1442" w:type="dxa"/>
          </w:tcPr>
          <w:p>
            <w:pPr>
              <w:jc w:val="both"/>
              <w:rPr>
                <w:rFonts w:hint="default" w:ascii="Times New Roman" w:hAnsi="Times New Roman" w:cs="Times New Roman"/>
              </w:rPr>
            </w:pPr>
          </w:p>
        </w:tc>
        <w:tc>
          <w:tcPr>
            <w:tcW w:w="1442" w:type="dxa"/>
          </w:tcPr>
          <w:p>
            <w:pPr>
              <w:jc w:val="both"/>
              <w:rPr>
                <w:rFonts w:hint="default" w:ascii="Times New Roman" w:hAnsi="Times New Roman" w:cs="Times New Roman"/>
              </w:rPr>
            </w:pPr>
          </w:p>
        </w:tc>
        <w:tc>
          <w:tcPr>
            <w:tcW w:w="2295" w:type="dxa"/>
          </w:tcPr>
          <w:p>
            <w:pPr>
              <w:jc w:val="both"/>
              <w:rPr>
                <w:rFonts w:hint="default" w:ascii="Times New Roman" w:hAnsi="Times New Roman" w:cs="Times New Roman"/>
              </w:rPr>
            </w:pPr>
          </w:p>
        </w:tc>
      </w:tr>
    </w:tbl>
    <w:p>
      <w:pPr>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附表</w:t>
      </w:r>
      <w:r>
        <w:rPr>
          <w:rFonts w:hint="default" w:ascii="Times New Roman" w:hAnsi="Times New Roman" w:eastAsia="仿宋_GB2312" w:cs="Times New Roman"/>
          <w:sz w:val="32"/>
          <w:szCs w:val="32"/>
          <w:lang w:val="en-US" w:eastAsia="zh-CN"/>
        </w:rPr>
        <w:t>2</w:t>
      </w:r>
    </w:p>
    <w:p>
      <w:pPr>
        <w:jc w:val="center"/>
        <w:rPr>
          <w:rFonts w:hint="default" w:ascii="Times New Roman" w:hAnsi="Times New Roman" w:eastAsia="方正小标宋简体" w:cs="Times New Roman"/>
          <w:sz w:val="36"/>
          <w:szCs w:val="36"/>
          <w:lang w:eastAsia="zh-CN"/>
        </w:rPr>
      </w:pPr>
      <w:r>
        <w:rPr>
          <w:rFonts w:hint="default" w:ascii="Times New Roman" w:hAnsi="Times New Roman" w:eastAsia="方正小标宋简体" w:cs="Times New Roman"/>
          <w:sz w:val="36"/>
          <w:szCs w:val="36"/>
          <w:lang w:eastAsia="zh-CN"/>
        </w:rPr>
        <w:t>2020年</w:t>
      </w:r>
      <w:r>
        <w:rPr>
          <w:rFonts w:hint="default" w:ascii="Times New Roman" w:hAnsi="Times New Roman" w:eastAsia="方正小标宋简体" w:cs="Times New Roman"/>
          <w:sz w:val="36"/>
          <w:szCs w:val="36"/>
          <w:lang w:val="en-US" w:eastAsia="zh-CN"/>
        </w:rPr>
        <w:t>7</w:t>
      </w:r>
      <w:r>
        <w:rPr>
          <w:rFonts w:hint="default" w:ascii="Times New Roman" w:hAnsi="Times New Roman" w:eastAsia="方正小标宋简体" w:cs="Times New Roman"/>
          <w:sz w:val="36"/>
          <w:szCs w:val="36"/>
          <w:lang w:eastAsia="zh-CN"/>
        </w:rPr>
        <w:t>月</w:t>
      </w:r>
      <w:r>
        <w:rPr>
          <w:rFonts w:hint="default" w:ascii="Times New Roman" w:hAnsi="Times New Roman" w:eastAsia="方正小标宋简体" w:cs="Times New Roman"/>
          <w:sz w:val="36"/>
          <w:szCs w:val="36"/>
          <w:lang w:val="en-US" w:eastAsia="zh-CN"/>
        </w:rPr>
        <w:t>1日</w:t>
      </w:r>
      <w:r>
        <w:rPr>
          <w:rFonts w:hint="default" w:ascii="Times New Roman" w:hAnsi="Times New Roman" w:eastAsia="方正小标宋简体" w:cs="Times New Roman"/>
          <w:sz w:val="36"/>
          <w:szCs w:val="36"/>
          <w:lang w:eastAsia="zh-CN"/>
        </w:rPr>
        <w:t>至202</w:t>
      </w:r>
      <w:r>
        <w:rPr>
          <w:rFonts w:hint="default" w:ascii="Times New Roman" w:hAnsi="Times New Roman" w:eastAsia="方正小标宋简体" w:cs="Times New Roman"/>
          <w:sz w:val="36"/>
          <w:szCs w:val="36"/>
          <w:lang w:val="en-US" w:eastAsia="zh-CN"/>
        </w:rPr>
        <w:t>1</w:t>
      </w:r>
      <w:r>
        <w:rPr>
          <w:rFonts w:hint="default" w:ascii="Times New Roman" w:hAnsi="Times New Roman" w:eastAsia="方正小标宋简体" w:cs="Times New Roman"/>
          <w:sz w:val="36"/>
          <w:szCs w:val="36"/>
          <w:lang w:eastAsia="zh-CN"/>
        </w:rPr>
        <w:t>年6月30日支持小微企业</w:t>
      </w:r>
      <w:r>
        <w:rPr>
          <w:rFonts w:hint="default" w:ascii="Times New Roman" w:hAnsi="Times New Roman" w:eastAsia="方正小标宋简体" w:cs="Times New Roman"/>
          <w:sz w:val="36"/>
          <w:szCs w:val="36"/>
          <w:lang w:eastAsia="zh-CN"/>
        </w:rPr>
        <w:t>担保业务明细表</w:t>
      </w:r>
    </w:p>
    <w:p>
      <w:pPr>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填表单位（盖章）：</w:t>
      </w:r>
    </w:p>
    <w:p>
      <w:pPr>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注：本批项目入库要求为</w:t>
      </w:r>
      <w:r>
        <w:rPr>
          <w:rFonts w:hint="default" w:ascii="Times New Roman" w:hAnsi="Times New Roman" w:eastAsia="仿宋_GB2312" w:cs="Times New Roman"/>
          <w:color w:val="000000"/>
          <w:sz w:val="28"/>
          <w:szCs w:val="28"/>
        </w:rPr>
        <w:t>2020年</w:t>
      </w:r>
      <w:r>
        <w:rPr>
          <w:rFonts w:hint="default" w:ascii="Times New Roman" w:hAnsi="Times New Roman" w:eastAsia="仿宋_GB2312" w:cs="Times New Roman"/>
          <w:color w:val="000000"/>
          <w:sz w:val="28"/>
          <w:szCs w:val="28"/>
          <w:lang w:val="en-US" w:eastAsia="zh-CN"/>
        </w:rPr>
        <w:t>7</w:t>
      </w:r>
      <w:r>
        <w:rPr>
          <w:rFonts w:hint="default" w:ascii="Times New Roman" w:hAnsi="Times New Roman" w:eastAsia="仿宋_GB2312" w:cs="Times New Roman"/>
          <w:color w:val="000000"/>
          <w:sz w:val="28"/>
          <w:szCs w:val="28"/>
        </w:rPr>
        <w:t>月</w:t>
      </w:r>
      <w:r>
        <w:rPr>
          <w:rFonts w:hint="default" w:ascii="Times New Roman" w:hAnsi="Times New Roman" w:eastAsia="仿宋_GB2312" w:cs="Times New Roman"/>
          <w:color w:val="000000"/>
          <w:sz w:val="28"/>
          <w:szCs w:val="28"/>
          <w:lang w:val="en-US" w:eastAsia="zh-CN"/>
        </w:rPr>
        <w:t>1日</w:t>
      </w:r>
      <w:r>
        <w:rPr>
          <w:rFonts w:hint="default" w:ascii="Times New Roman" w:hAnsi="Times New Roman" w:eastAsia="仿宋_GB2312" w:cs="Times New Roman"/>
          <w:color w:val="000000"/>
          <w:sz w:val="28"/>
          <w:szCs w:val="28"/>
        </w:rPr>
        <w:t>至202</w:t>
      </w:r>
      <w:r>
        <w:rPr>
          <w:rFonts w:hint="default" w:ascii="Times New Roman" w:hAnsi="Times New Roman" w:eastAsia="仿宋_GB2312" w:cs="Times New Roman"/>
          <w:color w:val="000000"/>
          <w:sz w:val="28"/>
          <w:szCs w:val="28"/>
          <w:lang w:val="en-US" w:eastAsia="zh-CN"/>
        </w:rPr>
        <w:t>1</w:t>
      </w:r>
      <w:r>
        <w:rPr>
          <w:rFonts w:hint="default" w:ascii="Times New Roman" w:hAnsi="Times New Roman" w:eastAsia="仿宋_GB2312" w:cs="Times New Roman"/>
          <w:color w:val="000000"/>
          <w:sz w:val="28"/>
          <w:szCs w:val="28"/>
        </w:rPr>
        <w:t>年6月30日新增的</w:t>
      </w:r>
      <w:r>
        <w:rPr>
          <w:rFonts w:hint="default" w:ascii="Times New Roman" w:hAnsi="Times New Roman" w:eastAsia="仿宋_GB2312" w:cs="Times New Roman"/>
          <w:sz w:val="28"/>
          <w:szCs w:val="28"/>
          <w:lang w:eastAsia="zh-CN"/>
        </w:rPr>
        <w:t>担保贷款项目。</w:t>
      </w:r>
    </w:p>
    <w:p>
      <w:pPr>
        <w:tabs>
          <w:tab w:val="left" w:pos="4620"/>
        </w:tabs>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ab/>
      </w:r>
    </w:p>
    <w:p>
      <w:pPr>
        <w:tabs>
          <w:tab w:val="left" w:pos="4620"/>
        </w:tabs>
        <w:rPr>
          <w:rFonts w:hint="default" w:ascii="Times New Roman" w:hAnsi="Times New Roman" w:eastAsia="仿宋_GB2312" w:cs="Times New Roman"/>
          <w:sz w:val="28"/>
          <w:szCs w:val="28"/>
          <w:lang w:eastAsia="zh-CN"/>
        </w:rPr>
      </w:pPr>
    </w:p>
    <w:p>
      <w:pPr>
        <w:pStyle w:val="4"/>
        <w:rPr>
          <w:rFonts w:hint="default" w:ascii="Times New Roman" w:hAnsi="Times New Roman" w:cs="Times New Roman"/>
          <w:lang w:eastAsia="zh-CN"/>
        </w:rPr>
      </w:pPr>
    </w:p>
    <w:p>
      <w:pPr>
        <w:pStyle w:val="4"/>
        <w:rPr>
          <w:rFonts w:hint="default" w:ascii="Times New Roman" w:hAnsi="Times New Roman" w:cs="Times New Roman"/>
          <w:lang w:eastAsia="zh-CN"/>
        </w:rPr>
      </w:pPr>
    </w:p>
    <w:p>
      <w:pPr>
        <w:rPr>
          <w:rFonts w:hint="default" w:ascii="Times New Roman" w:hAnsi="Times New Roman" w:eastAsia="仿宋_GB2312" w:cs="Times New Roman"/>
          <w:sz w:val="32"/>
          <w:szCs w:val="32"/>
          <w:lang w:eastAsia="zh-CN"/>
        </w:rPr>
      </w:pPr>
    </w:p>
    <w:p>
      <w:pPr>
        <w:rPr>
          <w:rFonts w:hint="default" w:ascii="Times New Roman" w:hAnsi="Times New Roman" w:eastAsia="仿宋_GB2312" w:cs="Times New Roman"/>
          <w:sz w:val="32"/>
          <w:szCs w:val="32"/>
          <w:lang w:eastAsia="zh-CN"/>
        </w:rPr>
      </w:pPr>
    </w:p>
    <w:p>
      <w:pPr>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附表</w:t>
      </w:r>
      <w:r>
        <w:rPr>
          <w:rFonts w:hint="default" w:ascii="Times New Roman" w:hAnsi="Times New Roman" w:eastAsia="仿宋_GB2312" w:cs="Times New Roman"/>
          <w:sz w:val="32"/>
          <w:szCs w:val="32"/>
          <w:lang w:val="en-US" w:eastAsia="zh-CN"/>
        </w:rPr>
        <w:t>3</w:t>
      </w:r>
    </w:p>
    <w:p>
      <w:pPr>
        <w:spacing w:line="600" w:lineRule="exact"/>
        <w:jc w:val="center"/>
        <w:rPr>
          <w:rFonts w:hint="default" w:ascii="Times New Roman" w:hAnsi="Times New Roman" w:eastAsia="方正小标宋简体" w:cs="Times New Roman"/>
          <w:sz w:val="36"/>
          <w:szCs w:val="36"/>
          <w:lang w:eastAsia="zh-CN"/>
        </w:rPr>
      </w:pPr>
      <w:r>
        <w:rPr>
          <w:rFonts w:hint="default" w:ascii="Times New Roman" w:hAnsi="Times New Roman" w:eastAsia="方正小标宋简体" w:cs="Times New Roman"/>
          <w:sz w:val="36"/>
          <w:szCs w:val="36"/>
          <w:lang w:eastAsia="zh-CN"/>
        </w:rPr>
        <w:t>协作金融机构审核确认2020年</w:t>
      </w:r>
      <w:r>
        <w:rPr>
          <w:rFonts w:hint="default" w:ascii="Times New Roman" w:hAnsi="Times New Roman" w:eastAsia="方正小标宋简体" w:cs="Times New Roman"/>
          <w:sz w:val="36"/>
          <w:szCs w:val="36"/>
          <w:lang w:val="en-US" w:eastAsia="zh-CN"/>
        </w:rPr>
        <w:t>7</w:t>
      </w:r>
      <w:r>
        <w:rPr>
          <w:rFonts w:hint="default" w:ascii="Times New Roman" w:hAnsi="Times New Roman" w:eastAsia="方正小标宋简体" w:cs="Times New Roman"/>
          <w:sz w:val="36"/>
          <w:szCs w:val="36"/>
          <w:lang w:eastAsia="zh-CN"/>
        </w:rPr>
        <w:t>月</w:t>
      </w:r>
      <w:r>
        <w:rPr>
          <w:rFonts w:hint="default" w:ascii="Times New Roman" w:hAnsi="Times New Roman" w:eastAsia="方正小标宋简体" w:cs="Times New Roman"/>
          <w:sz w:val="36"/>
          <w:szCs w:val="36"/>
          <w:lang w:val="en-US" w:eastAsia="zh-CN"/>
        </w:rPr>
        <w:t>1日</w:t>
      </w:r>
      <w:r>
        <w:rPr>
          <w:rFonts w:hint="default" w:ascii="Times New Roman" w:hAnsi="Times New Roman" w:eastAsia="方正小标宋简体" w:cs="Times New Roman"/>
          <w:sz w:val="36"/>
          <w:szCs w:val="36"/>
          <w:lang w:eastAsia="zh-CN"/>
        </w:rPr>
        <w:t>至202</w:t>
      </w:r>
      <w:r>
        <w:rPr>
          <w:rFonts w:hint="default" w:ascii="Times New Roman" w:hAnsi="Times New Roman" w:eastAsia="方正小标宋简体" w:cs="Times New Roman"/>
          <w:sz w:val="36"/>
          <w:szCs w:val="36"/>
          <w:lang w:val="en-US" w:eastAsia="zh-CN"/>
        </w:rPr>
        <w:t>1</w:t>
      </w:r>
      <w:r>
        <w:rPr>
          <w:rFonts w:hint="default" w:ascii="Times New Roman" w:hAnsi="Times New Roman" w:eastAsia="方正小标宋简体" w:cs="Times New Roman"/>
          <w:sz w:val="36"/>
          <w:szCs w:val="36"/>
          <w:lang w:eastAsia="zh-CN"/>
        </w:rPr>
        <w:t>年6月30日支持小微企业</w:t>
      </w:r>
    </w:p>
    <w:p>
      <w:pPr>
        <w:spacing w:line="600" w:lineRule="exact"/>
        <w:jc w:val="center"/>
        <w:rPr>
          <w:rFonts w:hint="default" w:ascii="Times New Roman" w:hAnsi="Times New Roman" w:eastAsia="方正小标宋简体" w:cs="Times New Roman"/>
          <w:sz w:val="36"/>
          <w:szCs w:val="36"/>
          <w:lang w:eastAsia="zh-CN"/>
        </w:rPr>
      </w:pPr>
      <w:r>
        <w:rPr>
          <w:rFonts w:hint="default" w:ascii="Times New Roman" w:hAnsi="Times New Roman" w:eastAsia="方正小标宋简体" w:cs="Times New Roman"/>
          <w:sz w:val="36"/>
          <w:szCs w:val="36"/>
          <w:lang w:eastAsia="zh-CN"/>
        </w:rPr>
        <w:t>担保业务明细表</w:t>
      </w:r>
    </w:p>
    <w:p>
      <w:pPr>
        <w:spacing w:line="600" w:lineRule="exact"/>
        <w:jc w:val="left"/>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金融机构（盖章）：</w:t>
      </w:r>
    </w:p>
    <w:tbl>
      <w:tblPr>
        <w:tblStyle w:val="9"/>
        <w:tblpPr w:leftFromText="180" w:rightFromText="180" w:vertAnchor="page" w:horzAnchor="page" w:tblpX="1150" w:tblpY="4175"/>
        <w:tblW w:w="144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1417"/>
        <w:gridCol w:w="1877"/>
        <w:gridCol w:w="1417"/>
        <w:gridCol w:w="2168"/>
        <w:gridCol w:w="1442"/>
        <w:gridCol w:w="1442"/>
        <w:gridCol w:w="1442"/>
        <w:gridCol w:w="22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959" w:type="dxa"/>
            <w:vAlign w:val="center"/>
          </w:tcPr>
          <w:p>
            <w:pPr>
              <w:spacing w:line="360" w:lineRule="exact"/>
              <w:jc w:val="center"/>
              <w:rPr>
                <w:rFonts w:hint="default" w:ascii="Times New Roman" w:hAnsi="Times New Roman" w:eastAsia="黑体" w:cs="Times New Roman"/>
                <w:bCs/>
              </w:rPr>
            </w:pPr>
            <w:r>
              <w:rPr>
                <w:rFonts w:hint="default" w:ascii="Times New Roman" w:hAnsi="Times New Roman" w:eastAsia="黑体" w:cs="Times New Roman"/>
                <w:bCs/>
              </w:rPr>
              <w:t>序号</w:t>
            </w:r>
          </w:p>
        </w:tc>
        <w:tc>
          <w:tcPr>
            <w:tcW w:w="1417" w:type="dxa"/>
            <w:vAlign w:val="center"/>
          </w:tcPr>
          <w:p>
            <w:pPr>
              <w:spacing w:line="360" w:lineRule="exact"/>
              <w:jc w:val="center"/>
              <w:rPr>
                <w:rFonts w:hint="default" w:ascii="Times New Roman" w:hAnsi="Times New Roman" w:eastAsia="黑体" w:cs="Times New Roman"/>
                <w:bCs/>
              </w:rPr>
            </w:pPr>
            <w:r>
              <w:rPr>
                <w:rFonts w:hint="default" w:ascii="Times New Roman" w:hAnsi="Times New Roman" w:eastAsia="黑体" w:cs="Times New Roman"/>
                <w:bCs/>
              </w:rPr>
              <w:t>担保机构</w:t>
            </w:r>
          </w:p>
        </w:tc>
        <w:tc>
          <w:tcPr>
            <w:tcW w:w="1877" w:type="dxa"/>
            <w:vAlign w:val="center"/>
          </w:tcPr>
          <w:p>
            <w:pPr>
              <w:spacing w:line="360" w:lineRule="exact"/>
              <w:jc w:val="center"/>
              <w:rPr>
                <w:rFonts w:hint="default" w:ascii="Times New Roman" w:hAnsi="Times New Roman" w:eastAsia="黑体" w:cs="Times New Roman"/>
                <w:bCs/>
              </w:rPr>
            </w:pPr>
            <w:r>
              <w:rPr>
                <w:rFonts w:hint="default" w:ascii="Times New Roman" w:hAnsi="Times New Roman" w:eastAsia="黑体" w:cs="Times New Roman"/>
                <w:bCs/>
              </w:rPr>
              <w:t>受保企业名称</w:t>
            </w:r>
          </w:p>
        </w:tc>
        <w:tc>
          <w:tcPr>
            <w:tcW w:w="1417" w:type="dxa"/>
            <w:vAlign w:val="center"/>
          </w:tcPr>
          <w:p>
            <w:pPr>
              <w:spacing w:line="360" w:lineRule="exact"/>
              <w:jc w:val="center"/>
              <w:rPr>
                <w:rFonts w:hint="default" w:ascii="Times New Roman" w:hAnsi="Times New Roman" w:eastAsia="黑体" w:cs="Times New Roman"/>
                <w:bCs/>
              </w:rPr>
            </w:pPr>
            <w:r>
              <w:rPr>
                <w:rFonts w:hint="default" w:ascii="Times New Roman" w:hAnsi="Times New Roman" w:eastAsia="黑体" w:cs="Times New Roman"/>
                <w:bCs/>
              </w:rPr>
              <w:t>行业</w:t>
            </w:r>
          </w:p>
        </w:tc>
        <w:tc>
          <w:tcPr>
            <w:tcW w:w="2168" w:type="dxa"/>
            <w:vAlign w:val="center"/>
          </w:tcPr>
          <w:p>
            <w:pPr>
              <w:spacing w:line="360" w:lineRule="exact"/>
              <w:jc w:val="center"/>
              <w:rPr>
                <w:rFonts w:hint="default" w:ascii="Times New Roman" w:hAnsi="Times New Roman" w:eastAsia="黑体" w:cs="Times New Roman"/>
                <w:bCs/>
              </w:rPr>
            </w:pPr>
            <w:r>
              <w:rPr>
                <w:rFonts w:hint="default" w:ascii="Times New Roman" w:hAnsi="Times New Roman" w:eastAsia="黑体" w:cs="Times New Roman"/>
                <w:bCs/>
              </w:rPr>
              <w:t>金融机构名称</w:t>
            </w:r>
          </w:p>
        </w:tc>
        <w:tc>
          <w:tcPr>
            <w:tcW w:w="1442" w:type="dxa"/>
            <w:vAlign w:val="center"/>
          </w:tcPr>
          <w:p>
            <w:pPr>
              <w:spacing w:line="360" w:lineRule="exact"/>
              <w:jc w:val="center"/>
              <w:rPr>
                <w:rFonts w:hint="default" w:ascii="Times New Roman" w:hAnsi="Times New Roman" w:eastAsia="黑体" w:cs="Times New Roman"/>
                <w:bCs/>
              </w:rPr>
            </w:pPr>
            <w:r>
              <w:rPr>
                <w:rFonts w:hint="default" w:ascii="Times New Roman" w:hAnsi="Times New Roman" w:eastAsia="黑体" w:cs="Times New Roman"/>
                <w:bCs/>
              </w:rPr>
              <w:t>起始时间</w:t>
            </w:r>
          </w:p>
        </w:tc>
        <w:tc>
          <w:tcPr>
            <w:tcW w:w="1442" w:type="dxa"/>
            <w:vAlign w:val="center"/>
          </w:tcPr>
          <w:p>
            <w:pPr>
              <w:spacing w:line="360" w:lineRule="exact"/>
              <w:jc w:val="center"/>
              <w:rPr>
                <w:rFonts w:hint="default" w:ascii="Times New Roman" w:hAnsi="Times New Roman" w:eastAsia="黑体" w:cs="Times New Roman"/>
                <w:bCs/>
              </w:rPr>
            </w:pPr>
            <w:r>
              <w:rPr>
                <w:rFonts w:hint="default" w:ascii="Times New Roman" w:hAnsi="Times New Roman" w:eastAsia="黑体" w:cs="Times New Roman"/>
                <w:bCs/>
              </w:rPr>
              <w:t>截止时间</w:t>
            </w:r>
          </w:p>
        </w:tc>
        <w:tc>
          <w:tcPr>
            <w:tcW w:w="1442" w:type="dxa"/>
            <w:vAlign w:val="center"/>
          </w:tcPr>
          <w:p>
            <w:pPr>
              <w:spacing w:line="360" w:lineRule="exact"/>
              <w:jc w:val="center"/>
              <w:rPr>
                <w:rFonts w:hint="default" w:ascii="Times New Roman" w:hAnsi="Times New Roman" w:eastAsia="黑体" w:cs="Times New Roman"/>
                <w:bCs/>
              </w:rPr>
            </w:pPr>
            <w:r>
              <w:rPr>
                <w:rFonts w:hint="default" w:ascii="Times New Roman" w:hAnsi="Times New Roman" w:eastAsia="黑体" w:cs="Times New Roman"/>
                <w:bCs/>
              </w:rPr>
              <w:t>担保额</w:t>
            </w:r>
          </w:p>
        </w:tc>
        <w:tc>
          <w:tcPr>
            <w:tcW w:w="2295" w:type="dxa"/>
            <w:vAlign w:val="center"/>
          </w:tcPr>
          <w:p>
            <w:pPr>
              <w:spacing w:line="360" w:lineRule="exact"/>
              <w:jc w:val="center"/>
              <w:rPr>
                <w:rFonts w:hint="default" w:ascii="Times New Roman" w:hAnsi="Times New Roman" w:eastAsia="黑体" w:cs="Times New Roman"/>
                <w:bCs/>
              </w:rPr>
            </w:pPr>
            <w:r>
              <w:rPr>
                <w:rFonts w:hint="default" w:ascii="Times New Roman" w:hAnsi="Times New Roman" w:eastAsia="黑体" w:cs="Times New Roman"/>
                <w:bCs/>
              </w:rPr>
              <w:t>应收取担保费总额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pPr>
              <w:jc w:val="both"/>
              <w:rPr>
                <w:rFonts w:hint="default" w:ascii="Times New Roman" w:hAnsi="Times New Roman" w:cs="Times New Roman"/>
              </w:rPr>
            </w:pPr>
          </w:p>
        </w:tc>
        <w:tc>
          <w:tcPr>
            <w:tcW w:w="1417" w:type="dxa"/>
          </w:tcPr>
          <w:p>
            <w:pPr>
              <w:jc w:val="both"/>
              <w:rPr>
                <w:rFonts w:hint="default" w:ascii="Times New Roman" w:hAnsi="Times New Roman" w:cs="Times New Roman"/>
              </w:rPr>
            </w:pPr>
          </w:p>
        </w:tc>
        <w:tc>
          <w:tcPr>
            <w:tcW w:w="1877" w:type="dxa"/>
          </w:tcPr>
          <w:p>
            <w:pPr>
              <w:jc w:val="both"/>
              <w:rPr>
                <w:rFonts w:hint="default" w:ascii="Times New Roman" w:hAnsi="Times New Roman" w:cs="Times New Roman"/>
              </w:rPr>
            </w:pPr>
          </w:p>
        </w:tc>
        <w:tc>
          <w:tcPr>
            <w:tcW w:w="1417" w:type="dxa"/>
          </w:tcPr>
          <w:p>
            <w:pPr>
              <w:jc w:val="both"/>
              <w:rPr>
                <w:rFonts w:hint="default" w:ascii="Times New Roman" w:hAnsi="Times New Roman" w:cs="Times New Roman"/>
              </w:rPr>
            </w:pPr>
          </w:p>
        </w:tc>
        <w:tc>
          <w:tcPr>
            <w:tcW w:w="2168" w:type="dxa"/>
          </w:tcPr>
          <w:p>
            <w:pPr>
              <w:jc w:val="both"/>
              <w:rPr>
                <w:rFonts w:hint="default" w:ascii="Times New Roman" w:hAnsi="Times New Roman" w:cs="Times New Roman"/>
              </w:rPr>
            </w:pPr>
          </w:p>
        </w:tc>
        <w:tc>
          <w:tcPr>
            <w:tcW w:w="1442" w:type="dxa"/>
          </w:tcPr>
          <w:p>
            <w:pPr>
              <w:jc w:val="both"/>
              <w:rPr>
                <w:rFonts w:hint="default" w:ascii="Times New Roman" w:hAnsi="Times New Roman" w:cs="Times New Roman"/>
              </w:rPr>
            </w:pPr>
          </w:p>
        </w:tc>
        <w:tc>
          <w:tcPr>
            <w:tcW w:w="1442" w:type="dxa"/>
          </w:tcPr>
          <w:p>
            <w:pPr>
              <w:jc w:val="both"/>
              <w:rPr>
                <w:rFonts w:hint="default" w:ascii="Times New Roman" w:hAnsi="Times New Roman" w:cs="Times New Roman"/>
              </w:rPr>
            </w:pPr>
          </w:p>
        </w:tc>
        <w:tc>
          <w:tcPr>
            <w:tcW w:w="1442" w:type="dxa"/>
          </w:tcPr>
          <w:p>
            <w:pPr>
              <w:jc w:val="both"/>
              <w:rPr>
                <w:rFonts w:hint="default" w:ascii="Times New Roman" w:hAnsi="Times New Roman" w:cs="Times New Roman"/>
              </w:rPr>
            </w:pPr>
          </w:p>
        </w:tc>
        <w:tc>
          <w:tcPr>
            <w:tcW w:w="2295" w:type="dxa"/>
          </w:tcPr>
          <w:p>
            <w:pPr>
              <w:jc w:val="both"/>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pPr>
              <w:jc w:val="both"/>
              <w:rPr>
                <w:rFonts w:hint="default" w:ascii="Times New Roman" w:hAnsi="Times New Roman" w:cs="Times New Roman"/>
              </w:rPr>
            </w:pPr>
          </w:p>
        </w:tc>
        <w:tc>
          <w:tcPr>
            <w:tcW w:w="1417" w:type="dxa"/>
          </w:tcPr>
          <w:p>
            <w:pPr>
              <w:jc w:val="both"/>
              <w:rPr>
                <w:rFonts w:hint="default" w:ascii="Times New Roman" w:hAnsi="Times New Roman" w:cs="Times New Roman"/>
              </w:rPr>
            </w:pPr>
          </w:p>
        </w:tc>
        <w:tc>
          <w:tcPr>
            <w:tcW w:w="1877" w:type="dxa"/>
          </w:tcPr>
          <w:p>
            <w:pPr>
              <w:jc w:val="both"/>
              <w:rPr>
                <w:rFonts w:hint="default" w:ascii="Times New Roman" w:hAnsi="Times New Roman" w:cs="Times New Roman"/>
              </w:rPr>
            </w:pPr>
          </w:p>
        </w:tc>
        <w:tc>
          <w:tcPr>
            <w:tcW w:w="1417" w:type="dxa"/>
          </w:tcPr>
          <w:p>
            <w:pPr>
              <w:jc w:val="both"/>
              <w:rPr>
                <w:rFonts w:hint="default" w:ascii="Times New Roman" w:hAnsi="Times New Roman" w:cs="Times New Roman"/>
              </w:rPr>
            </w:pPr>
          </w:p>
        </w:tc>
        <w:tc>
          <w:tcPr>
            <w:tcW w:w="2168" w:type="dxa"/>
          </w:tcPr>
          <w:p>
            <w:pPr>
              <w:jc w:val="both"/>
              <w:rPr>
                <w:rFonts w:hint="default" w:ascii="Times New Roman" w:hAnsi="Times New Roman" w:cs="Times New Roman"/>
              </w:rPr>
            </w:pPr>
          </w:p>
        </w:tc>
        <w:tc>
          <w:tcPr>
            <w:tcW w:w="1442" w:type="dxa"/>
          </w:tcPr>
          <w:p>
            <w:pPr>
              <w:jc w:val="both"/>
              <w:rPr>
                <w:rFonts w:hint="default" w:ascii="Times New Roman" w:hAnsi="Times New Roman" w:cs="Times New Roman"/>
              </w:rPr>
            </w:pPr>
          </w:p>
        </w:tc>
        <w:tc>
          <w:tcPr>
            <w:tcW w:w="1442" w:type="dxa"/>
          </w:tcPr>
          <w:p>
            <w:pPr>
              <w:jc w:val="both"/>
              <w:rPr>
                <w:rFonts w:hint="default" w:ascii="Times New Roman" w:hAnsi="Times New Roman" w:cs="Times New Roman"/>
              </w:rPr>
            </w:pPr>
          </w:p>
        </w:tc>
        <w:tc>
          <w:tcPr>
            <w:tcW w:w="1442" w:type="dxa"/>
          </w:tcPr>
          <w:p>
            <w:pPr>
              <w:jc w:val="both"/>
              <w:rPr>
                <w:rFonts w:hint="default" w:ascii="Times New Roman" w:hAnsi="Times New Roman" w:cs="Times New Roman"/>
              </w:rPr>
            </w:pPr>
          </w:p>
        </w:tc>
        <w:tc>
          <w:tcPr>
            <w:tcW w:w="2295" w:type="dxa"/>
          </w:tcPr>
          <w:p>
            <w:pPr>
              <w:jc w:val="both"/>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pPr>
              <w:jc w:val="both"/>
              <w:rPr>
                <w:rFonts w:hint="default" w:ascii="Times New Roman" w:hAnsi="Times New Roman" w:cs="Times New Roman"/>
              </w:rPr>
            </w:pPr>
          </w:p>
        </w:tc>
        <w:tc>
          <w:tcPr>
            <w:tcW w:w="1417" w:type="dxa"/>
          </w:tcPr>
          <w:p>
            <w:pPr>
              <w:jc w:val="both"/>
              <w:rPr>
                <w:rFonts w:hint="default" w:ascii="Times New Roman" w:hAnsi="Times New Roman" w:cs="Times New Roman"/>
              </w:rPr>
            </w:pPr>
          </w:p>
        </w:tc>
        <w:tc>
          <w:tcPr>
            <w:tcW w:w="1877" w:type="dxa"/>
          </w:tcPr>
          <w:p>
            <w:pPr>
              <w:jc w:val="both"/>
              <w:rPr>
                <w:rFonts w:hint="default" w:ascii="Times New Roman" w:hAnsi="Times New Roman" w:cs="Times New Roman"/>
              </w:rPr>
            </w:pPr>
          </w:p>
        </w:tc>
        <w:tc>
          <w:tcPr>
            <w:tcW w:w="1417" w:type="dxa"/>
          </w:tcPr>
          <w:p>
            <w:pPr>
              <w:jc w:val="both"/>
              <w:rPr>
                <w:rFonts w:hint="default" w:ascii="Times New Roman" w:hAnsi="Times New Roman" w:cs="Times New Roman"/>
              </w:rPr>
            </w:pPr>
          </w:p>
        </w:tc>
        <w:tc>
          <w:tcPr>
            <w:tcW w:w="2168" w:type="dxa"/>
          </w:tcPr>
          <w:p>
            <w:pPr>
              <w:jc w:val="both"/>
              <w:rPr>
                <w:rFonts w:hint="default" w:ascii="Times New Roman" w:hAnsi="Times New Roman" w:cs="Times New Roman"/>
              </w:rPr>
            </w:pPr>
          </w:p>
        </w:tc>
        <w:tc>
          <w:tcPr>
            <w:tcW w:w="1442" w:type="dxa"/>
          </w:tcPr>
          <w:p>
            <w:pPr>
              <w:jc w:val="both"/>
              <w:rPr>
                <w:rFonts w:hint="default" w:ascii="Times New Roman" w:hAnsi="Times New Roman" w:cs="Times New Roman"/>
              </w:rPr>
            </w:pPr>
          </w:p>
        </w:tc>
        <w:tc>
          <w:tcPr>
            <w:tcW w:w="1442" w:type="dxa"/>
          </w:tcPr>
          <w:p>
            <w:pPr>
              <w:jc w:val="both"/>
              <w:rPr>
                <w:rFonts w:hint="default" w:ascii="Times New Roman" w:hAnsi="Times New Roman" w:cs="Times New Roman"/>
              </w:rPr>
            </w:pPr>
          </w:p>
        </w:tc>
        <w:tc>
          <w:tcPr>
            <w:tcW w:w="1442" w:type="dxa"/>
          </w:tcPr>
          <w:p>
            <w:pPr>
              <w:jc w:val="both"/>
              <w:rPr>
                <w:rFonts w:hint="default" w:ascii="Times New Roman" w:hAnsi="Times New Roman" w:cs="Times New Roman"/>
              </w:rPr>
            </w:pPr>
          </w:p>
        </w:tc>
        <w:tc>
          <w:tcPr>
            <w:tcW w:w="2295" w:type="dxa"/>
          </w:tcPr>
          <w:p>
            <w:pPr>
              <w:jc w:val="both"/>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pPr>
              <w:jc w:val="both"/>
              <w:rPr>
                <w:rFonts w:hint="default" w:ascii="Times New Roman" w:hAnsi="Times New Roman" w:cs="Times New Roman"/>
              </w:rPr>
            </w:pPr>
          </w:p>
        </w:tc>
        <w:tc>
          <w:tcPr>
            <w:tcW w:w="1417" w:type="dxa"/>
          </w:tcPr>
          <w:p>
            <w:pPr>
              <w:jc w:val="both"/>
              <w:rPr>
                <w:rFonts w:hint="default" w:ascii="Times New Roman" w:hAnsi="Times New Roman" w:cs="Times New Roman"/>
              </w:rPr>
            </w:pPr>
          </w:p>
        </w:tc>
        <w:tc>
          <w:tcPr>
            <w:tcW w:w="1877" w:type="dxa"/>
          </w:tcPr>
          <w:p>
            <w:pPr>
              <w:jc w:val="both"/>
              <w:rPr>
                <w:rFonts w:hint="default" w:ascii="Times New Roman" w:hAnsi="Times New Roman" w:cs="Times New Roman"/>
              </w:rPr>
            </w:pPr>
          </w:p>
        </w:tc>
        <w:tc>
          <w:tcPr>
            <w:tcW w:w="1417" w:type="dxa"/>
          </w:tcPr>
          <w:p>
            <w:pPr>
              <w:jc w:val="both"/>
              <w:rPr>
                <w:rFonts w:hint="default" w:ascii="Times New Roman" w:hAnsi="Times New Roman" w:cs="Times New Roman"/>
              </w:rPr>
            </w:pPr>
          </w:p>
        </w:tc>
        <w:tc>
          <w:tcPr>
            <w:tcW w:w="2168" w:type="dxa"/>
          </w:tcPr>
          <w:p>
            <w:pPr>
              <w:jc w:val="both"/>
              <w:rPr>
                <w:rFonts w:hint="default" w:ascii="Times New Roman" w:hAnsi="Times New Roman" w:cs="Times New Roman"/>
              </w:rPr>
            </w:pPr>
          </w:p>
        </w:tc>
        <w:tc>
          <w:tcPr>
            <w:tcW w:w="1442" w:type="dxa"/>
          </w:tcPr>
          <w:p>
            <w:pPr>
              <w:jc w:val="both"/>
              <w:rPr>
                <w:rFonts w:hint="default" w:ascii="Times New Roman" w:hAnsi="Times New Roman" w:cs="Times New Roman"/>
              </w:rPr>
            </w:pPr>
          </w:p>
        </w:tc>
        <w:tc>
          <w:tcPr>
            <w:tcW w:w="1442" w:type="dxa"/>
          </w:tcPr>
          <w:p>
            <w:pPr>
              <w:jc w:val="both"/>
              <w:rPr>
                <w:rFonts w:hint="default" w:ascii="Times New Roman" w:hAnsi="Times New Roman" w:cs="Times New Roman"/>
              </w:rPr>
            </w:pPr>
          </w:p>
        </w:tc>
        <w:tc>
          <w:tcPr>
            <w:tcW w:w="1442" w:type="dxa"/>
          </w:tcPr>
          <w:p>
            <w:pPr>
              <w:jc w:val="both"/>
              <w:rPr>
                <w:rFonts w:hint="default" w:ascii="Times New Roman" w:hAnsi="Times New Roman" w:cs="Times New Roman"/>
              </w:rPr>
            </w:pPr>
          </w:p>
        </w:tc>
        <w:tc>
          <w:tcPr>
            <w:tcW w:w="2295" w:type="dxa"/>
          </w:tcPr>
          <w:p>
            <w:pPr>
              <w:jc w:val="both"/>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pPr>
              <w:jc w:val="both"/>
              <w:rPr>
                <w:rFonts w:hint="default" w:ascii="Times New Roman" w:hAnsi="Times New Roman" w:cs="Times New Roman"/>
              </w:rPr>
            </w:pPr>
          </w:p>
        </w:tc>
        <w:tc>
          <w:tcPr>
            <w:tcW w:w="1417" w:type="dxa"/>
          </w:tcPr>
          <w:p>
            <w:pPr>
              <w:jc w:val="both"/>
              <w:rPr>
                <w:rFonts w:hint="default" w:ascii="Times New Roman" w:hAnsi="Times New Roman" w:cs="Times New Roman"/>
              </w:rPr>
            </w:pPr>
          </w:p>
        </w:tc>
        <w:tc>
          <w:tcPr>
            <w:tcW w:w="1877" w:type="dxa"/>
          </w:tcPr>
          <w:p>
            <w:pPr>
              <w:jc w:val="both"/>
              <w:rPr>
                <w:rFonts w:hint="default" w:ascii="Times New Roman" w:hAnsi="Times New Roman" w:cs="Times New Roman"/>
              </w:rPr>
            </w:pPr>
          </w:p>
        </w:tc>
        <w:tc>
          <w:tcPr>
            <w:tcW w:w="1417" w:type="dxa"/>
          </w:tcPr>
          <w:p>
            <w:pPr>
              <w:jc w:val="both"/>
              <w:rPr>
                <w:rFonts w:hint="default" w:ascii="Times New Roman" w:hAnsi="Times New Roman" w:cs="Times New Roman"/>
              </w:rPr>
            </w:pPr>
          </w:p>
        </w:tc>
        <w:tc>
          <w:tcPr>
            <w:tcW w:w="2168" w:type="dxa"/>
          </w:tcPr>
          <w:p>
            <w:pPr>
              <w:jc w:val="both"/>
              <w:rPr>
                <w:rFonts w:hint="default" w:ascii="Times New Roman" w:hAnsi="Times New Roman" w:cs="Times New Roman"/>
              </w:rPr>
            </w:pPr>
          </w:p>
        </w:tc>
        <w:tc>
          <w:tcPr>
            <w:tcW w:w="1442" w:type="dxa"/>
          </w:tcPr>
          <w:p>
            <w:pPr>
              <w:jc w:val="both"/>
              <w:rPr>
                <w:rFonts w:hint="default" w:ascii="Times New Roman" w:hAnsi="Times New Roman" w:cs="Times New Roman"/>
              </w:rPr>
            </w:pPr>
          </w:p>
        </w:tc>
        <w:tc>
          <w:tcPr>
            <w:tcW w:w="1442" w:type="dxa"/>
          </w:tcPr>
          <w:p>
            <w:pPr>
              <w:jc w:val="both"/>
              <w:rPr>
                <w:rFonts w:hint="default" w:ascii="Times New Roman" w:hAnsi="Times New Roman" w:cs="Times New Roman"/>
              </w:rPr>
            </w:pPr>
          </w:p>
        </w:tc>
        <w:tc>
          <w:tcPr>
            <w:tcW w:w="1442" w:type="dxa"/>
          </w:tcPr>
          <w:p>
            <w:pPr>
              <w:jc w:val="both"/>
              <w:rPr>
                <w:rFonts w:hint="default" w:ascii="Times New Roman" w:hAnsi="Times New Roman" w:cs="Times New Roman"/>
              </w:rPr>
            </w:pPr>
          </w:p>
        </w:tc>
        <w:tc>
          <w:tcPr>
            <w:tcW w:w="2295" w:type="dxa"/>
          </w:tcPr>
          <w:p>
            <w:pPr>
              <w:jc w:val="both"/>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pPr>
              <w:jc w:val="both"/>
              <w:rPr>
                <w:rFonts w:hint="default" w:ascii="Times New Roman" w:hAnsi="Times New Roman" w:cs="Times New Roman"/>
              </w:rPr>
            </w:pPr>
          </w:p>
        </w:tc>
        <w:tc>
          <w:tcPr>
            <w:tcW w:w="1417" w:type="dxa"/>
          </w:tcPr>
          <w:p>
            <w:pPr>
              <w:jc w:val="both"/>
              <w:rPr>
                <w:rFonts w:hint="default" w:ascii="Times New Roman" w:hAnsi="Times New Roman" w:cs="Times New Roman"/>
              </w:rPr>
            </w:pPr>
          </w:p>
        </w:tc>
        <w:tc>
          <w:tcPr>
            <w:tcW w:w="1877" w:type="dxa"/>
          </w:tcPr>
          <w:p>
            <w:pPr>
              <w:jc w:val="both"/>
              <w:rPr>
                <w:rFonts w:hint="default" w:ascii="Times New Roman" w:hAnsi="Times New Roman" w:cs="Times New Roman"/>
              </w:rPr>
            </w:pPr>
          </w:p>
        </w:tc>
        <w:tc>
          <w:tcPr>
            <w:tcW w:w="1417" w:type="dxa"/>
          </w:tcPr>
          <w:p>
            <w:pPr>
              <w:jc w:val="both"/>
              <w:rPr>
                <w:rFonts w:hint="default" w:ascii="Times New Roman" w:hAnsi="Times New Roman" w:cs="Times New Roman"/>
              </w:rPr>
            </w:pPr>
          </w:p>
        </w:tc>
        <w:tc>
          <w:tcPr>
            <w:tcW w:w="2168" w:type="dxa"/>
          </w:tcPr>
          <w:p>
            <w:pPr>
              <w:jc w:val="both"/>
              <w:rPr>
                <w:rFonts w:hint="default" w:ascii="Times New Roman" w:hAnsi="Times New Roman" w:cs="Times New Roman"/>
              </w:rPr>
            </w:pPr>
          </w:p>
        </w:tc>
        <w:tc>
          <w:tcPr>
            <w:tcW w:w="1442" w:type="dxa"/>
          </w:tcPr>
          <w:p>
            <w:pPr>
              <w:jc w:val="both"/>
              <w:rPr>
                <w:rFonts w:hint="default" w:ascii="Times New Roman" w:hAnsi="Times New Roman" w:cs="Times New Roman"/>
              </w:rPr>
            </w:pPr>
          </w:p>
        </w:tc>
        <w:tc>
          <w:tcPr>
            <w:tcW w:w="1442" w:type="dxa"/>
          </w:tcPr>
          <w:p>
            <w:pPr>
              <w:jc w:val="both"/>
              <w:rPr>
                <w:rFonts w:hint="default" w:ascii="Times New Roman" w:hAnsi="Times New Roman" w:cs="Times New Roman"/>
              </w:rPr>
            </w:pPr>
          </w:p>
        </w:tc>
        <w:tc>
          <w:tcPr>
            <w:tcW w:w="1442" w:type="dxa"/>
          </w:tcPr>
          <w:p>
            <w:pPr>
              <w:jc w:val="both"/>
              <w:rPr>
                <w:rFonts w:hint="default" w:ascii="Times New Roman" w:hAnsi="Times New Roman" w:cs="Times New Roman"/>
              </w:rPr>
            </w:pPr>
          </w:p>
        </w:tc>
        <w:tc>
          <w:tcPr>
            <w:tcW w:w="2295" w:type="dxa"/>
          </w:tcPr>
          <w:p>
            <w:pPr>
              <w:jc w:val="both"/>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pPr>
              <w:jc w:val="both"/>
              <w:rPr>
                <w:rFonts w:hint="default" w:ascii="Times New Roman" w:hAnsi="Times New Roman" w:cs="Times New Roman"/>
              </w:rPr>
            </w:pPr>
          </w:p>
        </w:tc>
        <w:tc>
          <w:tcPr>
            <w:tcW w:w="1417" w:type="dxa"/>
          </w:tcPr>
          <w:p>
            <w:pPr>
              <w:jc w:val="both"/>
              <w:rPr>
                <w:rFonts w:hint="default" w:ascii="Times New Roman" w:hAnsi="Times New Roman" w:cs="Times New Roman"/>
              </w:rPr>
            </w:pPr>
          </w:p>
        </w:tc>
        <w:tc>
          <w:tcPr>
            <w:tcW w:w="1877" w:type="dxa"/>
          </w:tcPr>
          <w:p>
            <w:pPr>
              <w:jc w:val="both"/>
              <w:rPr>
                <w:rFonts w:hint="default" w:ascii="Times New Roman" w:hAnsi="Times New Roman" w:cs="Times New Roman"/>
              </w:rPr>
            </w:pPr>
          </w:p>
        </w:tc>
        <w:tc>
          <w:tcPr>
            <w:tcW w:w="1417" w:type="dxa"/>
          </w:tcPr>
          <w:p>
            <w:pPr>
              <w:jc w:val="both"/>
              <w:rPr>
                <w:rFonts w:hint="default" w:ascii="Times New Roman" w:hAnsi="Times New Roman" w:cs="Times New Roman"/>
              </w:rPr>
            </w:pPr>
          </w:p>
        </w:tc>
        <w:tc>
          <w:tcPr>
            <w:tcW w:w="2168" w:type="dxa"/>
          </w:tcPr>
          <w:p>
            <w:pPr>
              <w:jc w:val="both"/>
              <w:rPr>
                <w:rFonts w:hint="default" w:ascii="Times New Roman" w:hAnsi="Times New Roman" w:cs="Times New Roman"/>
              </w:rPr>
            </w:pPr>
          </w:p>
        </w:tc>
        <w:tc>
          <w:tcPr>
            <w:tcW w:w="1442" w:type="dxa"/>
          </w:tcPr>
          <w:p>
            <w:pPr>
              <w:jc w:val="both"/>
              <w:rPr>
                <w:rFonts w:hint="default" w:ascii="Times New Roman" w:hAnsi="Times New Roman" w:cs="Times New Roman"/>
              </w:rPr>
            </w:pPr>
          </w:p>
        </w:tc>
        <w:tc>
          <w:tcPr>
            <w:tcW w:w="1442" w:type="dxa"/>
          </w:tcPr>
          <w:p>
            <w:pPr>
              <w:jc w:val="both"/>
              <w:rPr>
                <w:rFonts w:hint="default" w:ascii="Times New Roman" w:hAnsi="Times New Roman" w:cs="Times New Roman"/>
              </w:rPr>
            </w:pPr>
          </w:p>
        </w:tc>
        <w:tc>
          <w:tcPr>
            <w:tcW w:w="1442" w:type="dxa"/>
          </w:tcPr>
          <w:p>
            <w:pPr>
              <w:jc w:val="both"/>
              <w:rPr>
                <w:rFonts w:hint="default" w:ascii="Times New Roman" w:hAnsi="Times New Roman" w:cs="Times New Roman"/>
              </w:rPr>
            </w:pPr>
          </w:p>
        </w:tc>
        <w:tc>
          <w:tcPr>
            <w:tcW w:w="2295" w:type="dxa"/>
          </w:tcPr>
          <w:p>
            <w:pPr>
              <w:jc w:val="both"/>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pPr>
              <w:jc w:val="both"/>
              <w:rPr>
                <w:rFonts w:hint="default" w:ascii="Times New Roman" w:hAnsi="Times New Roman" w:cs="Times New Roman"/>
              </w:rPr>
            </w:pPr>
          </w:p>
        </w:tc>
        <w:tc>
          <w:tcPr>
            <w:tcW w:w="1417" w:type="dxa"/>
          </w:tcPr>
          <w:p>
            <w:pPr>
              <w:jc w:val="both"/>
              <w:rPr>
                <w:rFonts w:hint="default" w:ascii="Times New Roman" w:hAnsi="Times New Roman" w:cs="Times New Roman"/>
              </w:rPr>
            </w:pPr>
          </w:p>
        </w:tc>
        <w:tc>
          <w:tcPr>
            <w:tcW w:w="1877" w:type="dxa"/>
          </w:tcPr>
          <w:p>
            <w:pPr>
              <w:jc w:val="both"/>
              <w:rPr>
                <w:rFonts w:hint="default" w:ascii="Times New Roman" w:hAnsi="Times New Roman" w:cs="Times New Roman"/>
              </w:rPr>
            </w:pPr>
          </w:p>
        </w:tc>
        <w:tc>
          <w:tcPr>
            <w:tcW w:w="1417" w:type="dxa"/>
          </w:tcPr>
          <w:p>
            <w:pPr>
              <w:jc w:val="both"/>
              <w:rPr>
                <w:rFonts w:hint="default" w:ascii="Times New Roman" w:hAnsi="Times New Roman" w:cs="Times New Roman"/>
              </w:rPr>
            </w:pPr>
          </w:p>
        </w:tc>
        <w:tc>
          <w:tcPr>
            <w:tcW w:w="2168" w:type="dxa"/>
          </w:tcPr>
          <w:p>
            <w:pPr>
              <w:jc w:val="both"/>
              <w:rPr>
                <w:rFonts w:hint="default" w:ascii="Times New Roman" w:hAnsi="Times New Roman" w:cs="Times New Roman"/>
              </w:rPr>
            </w:pPr>
          </w:p>
        </w:tc>
        <w:tc>
          <w:tcPr>
            <w:tcW w:w="1442" w:type="dxa"/>
          </w:tcPr>
          <w:p>
            <w:pPr>
              <w:jc w:val="both"/>
              <w:rPr>
                <w:rFonts w:hint="default" w:ascii="Times New Roman" w:hAnsi="Times New Roman" w:cs="Times New Roman"/>
              </w:rPr>
            </w:pPr>
          </w:p>
        </w:tc>
        <w:tc>
          <w:tcPr>
            <w:tcW w:w="1442" w:type="dxa"/>
          </w:tcPr>
          <w:p>
            <w:pPr>
              <w:jc w:val="both"/>
              <w:rPr>
                <w:rFonts w:hint="default" w:ascii="Times New Roman" w:hAnsi="Times New Roman" w:cs="Times New Roman"/>
              </w:rPr>
            </w:pPr>
          </w:p>
        </w:tc>
        <w:tc>
          <w:tcPr>
            <w:tcW w:w="1442" w:type="dxa"/>
          </w:tcPr>
          <w:p>
            <w:pPr>
              <w:jc w:val="both"/>
              <w:rPr>
                <w:rFonts w:hint="default" w:ascii="Times New Roman" w:hAnsi="Times New Roman" w:cs="Times New Roman"/>
              </w:rPr>
            </w:pPr>
          </w:p>
        </w:tc>
        <w:tc>
          <w:tcPr>
            <w:tcW w:w="2295" w:type="dxa"/>
          </w:tcPr>
          <w:p>
            <w:pPr>
              <w:jc w:val="both"/>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pPr>
              <w:jc w:val="both"/>
              <w:rPr>
                <w:rFonts w:hint="default" w:ascii="Times New Roman" w:hAnsi="Times New Roman" w:cs="Times New Roman"/>
              </w:rPr>
            </w:pPr>
          </w:p>
        </w:tc>
        <w:tc>
          <w:tcPr>
            <w:tcW w:w="1417" w:type="dxa"/>
          </w:tcPr>
          <w:p>
            <w:pPr>
              <w:jc w:val="both"/>
              <w:rPr>
                <w:rFonts w:hint="default" w:ascii="Times New Roman" w:hAnsi="Times New Roman" w:cs="Times New Roman"/>
              </w:rPr>
            </w:pPr>
          </w:p>
        </w:tc>
        <w:tc>
          <w:tcPr>
            <w:tcW w:w="1877" w:type="dxa"/>
          </w:tcPr>
          <w:p>
            <w:pPr>
              <w:jc w:val="both"/>
              <w:rPr>
                <w:rFonts w:hint="default" w:ascii="Times New Roman" w:hAnsi="Times New Roman" w:cs="Times New Roman"/>
              </w:rPr>
            </w:pPr>
          </w:p>
        </w:tc>
        <w:tc>
          <w:tcPr>
            <w:tcW w:w="1417" w:type="dxa"/>
          </w:tcPr>
          <w:p>
            <w:pPr>
              <w:jc w:val="both"/>
              <w:rPr>
                <w:rFonts w:hint="default" w:ascii="Times New Roman" w:hAnsi="Times New Roman" w:cs="Times New Roman"/>
              </w:rPr>
            </w:pPr>
          </w:p>
        </w:tc>
        <w:tc>
          <w:tcPr>
            <w:tcW w:w="2168" w:type="dxa"/>
          </w:tcPr>
          <w:p>
            <w:pPr>
              <w:jc w:val="both"/>
              <w:rPr>
                <w:rFonts w:hint="default" w:ascii="Times New Roman" w:hAnsi="Times New Roman" w:cs="Times New Roman"/>
              </w:rPr>
            </w:pPr>
          </w:p>
        </w:tc>
        <w:tc>
          <w:tcPr>
            <w:tcW w:w="1442" w:type="dxa"/>
          </w:tcPr>
          <w:p>
            <w:pPr>
              <w:jc w:val="both"/>
              <w:rPr>
                <w:rFonts w:hint="default" w:ascii="Times New Roman" w:hAnsi="Times New Roman" w:cs="Times New Roman"/>
              </w:rPr>
            </w:pPr>
          </w:p>
        </w:tc>
        <w:tc>
          <w:tcPr>
            <w:tcW w:w="1442" w:type="dxa"/>
          </w:tcPr>
          <w:p>
            <w:pPr>
              <w:jc w:val="both"/>
              <w:rPr>
                <w:rFonts w:hint="default" w:ascii="Times New Roman" w:hAnsi="Times New Roman" w:cs="Times New Roman"/>
              </w:rPr>
            </w:pPr>
          </w:p>
        </w:tc>
        <w:tc>
          <w:tcPr>
            <w:tcW w:w="1442" w:type="dxa"/>
          </w:tcPr>
          <w:p>
            <w:pPr>
              <w:jc w:val="both"/>
              <w:rPr>
                <w:rFonts w:hint="default" w:ascii="Times New Roman" w:hAnsi="Times New Roman" w:cs="Times New Roman"/>
              </w:rPr>
            </w:pPr>
          </w:p>
        </w:tc>
        <w:tc>
          <w:tcPr>
            <w:tcW w:w="2295" w:type="dxa"/>
          </w:tcPr>
          <w:p>
            <w:pPr>
              <w:jc w:val="both"/>
              <w:rPr>
                <w:rFonts w:hint="default" w:ascii="Times New Roman" w:hAnsi="Times New Roman" w:cs="Times New Roman"/>
              </w:rPr>
            </w:pPr>
          </w:p>
        </w:tc>
      </w:tr>
    </w:tbl>
    <w:p>
      <w:pPr>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注：本批项目入库要求为</w:t>
      </w:r>
      <w:r>
        <w:rPr>
          <w:rFonts w:hint="default" w:ascii="Times New Roman" w:hAnsi="Times New Roman" w:eastAsia="仿宋_GB2312" w:cs="Times New Roman"/>
          <w:color w:val="000000"/>
          <w:sz w:val="28"/>
          <w:szCs w:val="28"/>
        </w:rPr>
        <w:t>2020年</w:t>
      </w:r>
      <w:r>
        <w:rPr>
          <w:rFonts w:hint="default" w:ascii="Times New Roman" w:hAnsi="Times New Roman" w:eastAsia="仿宋_GB2312" w:cs="Times New Roman"/>
          <w:color w:val="000000"/>
          <w:sz w:val="28"/>
          <w:szCs w:val="28"/>
          <w:lang w:val="en-US" w:eastAsia="zh-CN"/>
        </w:rPr>
        <w:t>7</w:t>
      </w:r>
      <w:r>
        <w:rPr>
          <w:rFonts w:hint="default" w:ascii="Times New Roman" w:hAnsi="Times New Roman" w:eastAsia="仿宋_GB2312" w:cs="Times New Roman"/>
          <w:color w:val="000000"/>
          <w:sz w:val="28"/>
          <w:szCs w:val="28"/>
        </w:rPr>
        <w:t>月</w:t>
      </w:r>
      <w:r>
        <w:rPr>
          <w:rFonts w:hint="default" w:ascii="Times New Roman" w:hAnsi="Times New Roman" w:eastAsia="仿宋_GB2312" w:cs="Times New Roman"/>
          <w:color w:val="000000"/>
          <w:sz w:val="28"/>
          <w:szCs w:val="28"/>
          <w:lang w:val="en-US" w:eastAsia="zh-CN"/>
        </w:rPr>
        <w:t>1日</w:t>
      </w:r>
      <w:r>
        <w:rPr>
          <w:rFonts w:hint="default" w:ascii="Times New Roman" w:hAnsi="Times New Roman" w:eastAsia="仿宋_GB2312" w:cs="Times New Roman"/>
          <w:color w:val="000000"/>
          <w:sz w:val="28"/>
          <w:szCs w:val="28"/>
        </w:rPr>
        <w:t>至202</w:t>
      </w:r>
      <w:r>
        <w:rPr>
          <w:rFonts w:hint="default" w:ascii="Times New Roman" w:hAnsi="Times New Roman" w:eastAsia="仿宋_GB2312" w:cs="Times New Roman"/>
          <w:color w:val="000000"/>
          <w:sz w:val="28"/>
          <w:szCs w:val="28"/>
          <w:lang w:val="en-US" w:eastAsia="zh-CN"/>
        </w:rPr>
        <w:t>1</w:t>
      </w:r>
      <w:r>
        <w:rPr>
          <w:rFonts w:hint="default" w:ascii="Times New Roman" w:hAnsi="Times New Roman" w:eastAsia="仿宋_GB2312" w:cs="Times New Roman"/>
          <w:color w:val="000000"/>
          <w:sz w:val="28"/>
          <w:szCs w:val="28"/>
        </w:rPr>
        <w:t>年6月30日新增的</w:t>
      </w:r>
      <w:r>
        <w:rPr>
          <w:rFonts w:hint="default" w:ascii="Times New Roman" w:hAnsi="Times New Roman" w:eastAsia="仿宋_GB2312" w:cs="Times New Roman"/>
          <w:sz w:val="28"/>
          <w:szCs w:val="28"/>
          <w:lang w:eastAsia="zh-CN"/>
        </w:rPr>
        <w:t>担保贷款项目</w:t>
      </w:r>
    </w:p>
    <w:p>
      <w:pPr>
        <w:spacing w:line="500" w:lineRule="exact"/>
        <w:rPr>
          <w:rFonts w:hint="default" w:ascii="Times New Roman" w:hAnsi="Times New Roman" w:cs="Times New Roman"/>
        </w:rPr>
      </w:pPr>
    </w:p>
    <w:sectPr>
      <w:headerReference r:id="rId6" w:type="default"/>
      <w:footerReference r:id="rId7" w:type="default"/>
      <w:type w:val="continuous"/>
      <w:pgSz w:w="16838" w:h="11905" w:orient="landscape"/>
      <w:pgMar w:top="1588" w:right="2098" w:bottom="1531" w:left="1871" w:header="851" w:footer="992" w:gutter="0"/>
      <w:pgNumType w:fmt="numberInDash"/>
      <w:cols w:space="0" w:num="1"/>
      <w:docGrid w:type="linesAndChars" w:linePitch="33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360" w:firstLine="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rPr>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ascii="仿宋_GB2312" w:hAnsi="仿宋_GB2312" w:eastAsia="仿宋_GB2312" w:cs="仿宋_GB2312"/>
                              <w:sz w:val="28"/>
                              <w:szCs w:val="28"/>
                              <w:lang w:eastAsia="zh-CN"/>
                            </w:rPr>
                            <w:t>- 17 -</w:t>
                          </w:r>
                          <w:r>
                            <w:rPr>
                              <w:rFonts w:hint="eastAsia" w:ascii="仿宋_GB2312" w:hAnsi="仿宋_GB2312" w:eastAsia="仿宋_GB2312" w:cs="仿宋_GB2312"/>
                              <w:sz w:val="28"/>
                              <w:szCs w:val="28"/>
                              <w:lang w:eastAsia="zh-CN"/>
                            </w:rPr>
                            <w:fldChar w:fldCharType="end"/>
                          </w:r>
                        </w:p>
                      </w:txbxContent>
                    </wps:txbx>
                    <wps:bodyPr wrap="none" lIns="0" tIns="0" rIns="0" bIns="0" upright="1">
                      <a:spAutoFit/>
                    </wps:bodyPr>
                  </wps:wsp>
                </a:graphicData>
              </a:graphic>
            </wp:anchor>
          </w:drawing>
        </mc:Choice>
        <mc:Fallback>
          <w:pict>
            <v:shape id="文本框 10"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CAVQs2rgEAAEwD&#10;AAAOAAAAAAAAAAEAIAAAAB4BAABkcnMvZTJvRG9jLnhtbFBLBQYAAAAABgAGAFkBAAA+BQAAAAA=&#10;">
              <v:fill on="f" focussize="0,0"/>
              <v:stroke on="f"/>
              <v:imagedata o:title=""/>
              <o:lock v:ext="edit" aspectratio="f"/>
              <v:textbox inset="0mm,0mm,0mm,0mm" style="mso-fit-shape-to-text:t;">
                <w:txbxContent>
                  <w:p>
                    <w:pPr>
                      <w:pStyle w:val="5"/>
                      <w:rPr>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ascii="仿宋_GB2312" w:hAnsi="仿宋_GB2312" w:eastAsia="仿宋_GB2312" w:cs="仿宋_GB2312"/>
                        <w:sz w:val="28"/>
                        <w:szCs w:val="28"/>
                        <w:lang w:eastAsia="zh-CN"/>
                      </w:rPr>
                      <w:t>- 17 -</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rPr>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ascii="仿宋_GB2312" w:hAnsi="仿宋_GB2312" w:eastAsia="仿宋_GB2312" w:cs="仿宋_GB2312"/>
                              <w:sz w:val="28"/>
                              <w:szCs w:val="28"/>
                              <w:lang w:eastAsia="zh-CN"/>
                            </w:rPr>
                            <w:t>- 15 -</w:t>
                          </w:r>
                          <w:r>
                            <w:rPr>
                              <w:rFonts w:hint="eastAsia" w:ascii="仿宋_GB2312" w:hAnsi="仿宋_GB2312" w:eastAsia="仿宋_GB2312" w:cs="仿宋_GB2312"/>
                              <w:sz w:val="28"/>
                              <w:szCs w:val="28"/>
                              <w:lang w:eastAsia="zh-CN"/>
                            </w:rPr>
                            <w:fldChar w:fldCharType="end"/>
                          </w:r>
                        </w:p>
                      </w:txbxContent>
                    </wps:txbx>
                    <wps:bodyPr wrap="none" lIns="0" tIns="0" rIns="0" bIns="0" upright="1">
                      <a:spAutoFit/>
                    </wps:bodyPr>
                  </wps:wsp>
                </a:graphicData>
              </a:graphic>
            </wp:anchor>
          </w:drawing>
        </mc:Choice>
        <mc:Fallback>
          <w:pict>
            <v:shape id="文本框 12"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DOqXm5zwAAAAUBAAAP&#10;AAAAAAAAAAEAIAAAACIAAABkcnMvZG93bnJldi54bWxQSwECFAAUAAAACACHTuJAtwJK0q8BAABM&#10;AwAADgAAAAAAAAABACAAAAAeAQAAZHJzL2Uyb0RvYy54bWxQSwUGAAAAAAYABgBZAQAAPwUAAAAA&#10;">
              <v:fill on="f" focussize="0,0"/>
              <v:stroke on="f"/>
              <v:imagedata o:title=""/>
              <o:lock v:ext="edit" aspectratio="f"/>
              <v:textbox inset="0mm,0mm,0mm,0mm" style="mso-fit-shape-to-text:t;">
                <w:txbxContent>
                  <w:p>
                    <w:pPr>
                      <w:pStyle w:val="5"/>
                      <w:rPr>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ascii="仿宋_GB2312" w:hAnsi="仿宋_GB2312" w:eastAsia="仿宋_GB2312" w:cs="仿宋_GB2312"/>
                        <w:sz w:val="28"/>
                        <w:szCs w:val="28"/>
                        <w:lang w:eastAsia="zh-CN"/>
                      </w:rPr>
                      <w:t>- 15 -</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0" w:lineRule="atLeast"/>
      <w:rPr>
        <w:sz w:val="4"/>
        <w:szCs w:val="4"/>
      </w:rPr>
    </w:pPr>
    <w:r>
      <w:rPr>
        <w:sz w:val="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5"/>
                            <w:rPr>
                              <w:rFonts w:ascii="Times New Roman" w:hAnsi="Times New Roman" w:cs="Times New Roman"/>
                              <w:sz w:val="24"/>
                              <w:szCs w:val="24"/>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ascii="仿宋_GB2312" w:hAnsi="仿宋_GB2312" w:eastAsia="仿宋_GB2312" w:cs="仿宋_GB2312"/>
                              <w:sz w:val="28"/>
                              <w:szCs w:val="28"/>
                              <w:lang w:eastAsia="zh-CN"/>
                            </w:rPr>
                            <w:t>- 60 -</w:t>
                          </w:r>
                          <w:r>
                            <w:rPr>
                              <w:rFonts w:hint="eastAsia" w:ascii="仿宋_GB2312" w:hAnsi="仿宋_GB2312" w:eastAsia="仿宋_GB2312" w:cs="仿宋_GB2312"/>
                              <w:sz w:val="28"/>
                              <w:szCs w:val="28"/>
                              <w:lang w:eastAsia="zh-CN"/>
                            </w:rPr>
                            <w:fldChar w:fldCharType="end"/>
                          </w:r>
                        </w:p>
                      </w:txbxContent>
                    </wps:txbx>
                    <wps:bodyPr vert="horz" wrap="none" lIns="0" tIns="0" rIns="0" bIns="0" anchor="t" upright="0">
                      <a:spAutoFit/>
                    </wps:bodyPr>
                  </wps:wsp>
                </a:graphicData>
              </a:graphic>
            </wp:anchor>
          </w:drawing>
        </mc:Choice>
        <mc:Fallback>
          <w:pict>
            <v:shape id="文本框 13"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BgMs68zAEAAHoDAAAOAAAAAAAAAAEAIAAAAB4BAABkcnMvZTJv&#10;RG9jLnhtbFBLBQYAAAAABgAGAFkBAABcBQAAAAA=&#10;">
              <v:fill on="f" focussize="0,0"/>
              <v:stroke on="f"/>
              <v:imagedata o:title=""/>
              <o:lock v:ext="edit" aspectratio="f"/>
              <v:textbox inset="0mm,0mm,0mm,0mm" style="mso-fit-shape-to-text:t;">
                <w:txbxContent>
                  <w:p>
                    <w:pPr>
                      <w:pStyle w:val="5"/>
                      <w:rPr>
                        <w:rFonts w:ascii="Times New Roman" w:hAnsi="Times New Roman" w:cs="Times New Roman"/>
                        <w:sz w:val="24"/>
                        <w:szCs w:val="24"/>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ascii="仿宋_GB2312" w:hAnsi="仿宋_GB2312" w:eastAsia="仿宋_GB2312" w:cs="仿宋_GB2312"/>
                        <w:sz w:val="28"/>
                        <w:szCs w:val="28"/>
                        <w:lang w:eastAsia="zh-CN"/>
                      </w:rPr>
                      <w:t>- 60 -</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0" w:lineRule="atLeast"/>
      <w:rPr>
        <w:sz w:val="4"/>
        <w:szCs w:val="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C3EB770"/>
    <w:multiLevelType w:val="singleLevel"/>
    <w:tmpl w:val="DC3EB77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cumentProtection w:enforcement="0"/>
  <w:defaultTabStop w:val="720"/>
  <w:drawingGridHorizontalSpacing w:val="110"/>
  <w:drawingGridVerticalSpacing w:val="156"/>
  <w:noPunctuationKerning w:val="1"/>
  <w:characterSpacingControl w:val="doNotCompress"/>
  <w:hdrShapeDefaults>
    <o:shapelayout v:ext="edit">
      <o:idmap v:ext="edit" data="1"/>
    </o:shapelayout>
  </w:hdrShapeDefaults>
  <w:compat>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2BB9"/>
    <w:rsid w:val="00002682"/>
    <w:rsid w:val="00003469"/>
    <w:rsid w:val="00003F47"/>
    <w:rsid w:val="00011824"/>
    <w:rsid w:val="00012554"/>
    <w:rsid w:val="00022C6B"/>
    <w:rsid w:val="00023BD0"/>
    <w:rsid w:val="0003294D"/>
    <w:rsid w:val="0003420F"/>
    <w:rsid w:val="000441C8"/>
    <w:rsid w:val="00045401"/>
    <w:rsid w:val="000472E5"/>
    <w:rsid w:val="0005253A"/>
    <w:rsid w:val="00053D54"/>
    <w:rsid w:val="00060BDA"/>
    <w:rsid w:val="00071FCA"/>
    <w:rsid w:val="00074C91"/>
    <w:rsid w:val="00075D79"/>
    <w:rsid w:val="00075E77"/>
    <w:rsid w:val="0008167F"/>
    <w:rsid w:val="000819E1"/>
    <w:rsid w:val="00084650"/>
    <w:rsid w:val="0009477D"/>
    <w:rsid w:val="000961B3"/>
    <w:rsid w:val="000965E3"/>
    <w:rsid w:val="000A5A3A"/>
    <w:rsid w:val="000B56C2"/>
    <w:rsid w:val="000C39F1"/>
    <w:rsid w:val="000C7399"/>
    <w:rsid w:val="000D5ADA"/>
    <w:rsid w:val="000D5BBD"/>
    <w:rsid w:val="000D5E67"/>
    <w:rsid w:val="000F14C0"/>
    <w:rsid w:val="000F7FB9"/>
    <w:rsid w:val="001054B0"/>
    <w:rsid w:val="00107489"/>
    <w:rsid w:val="0010764A"/>
    <w:rsid w:val="00110E65"/>
    <w:rsid w:val="00114E20"/>
    <w:rsid w:val="0012159C"/>
    <w:rsid w:val="001254A9"/>
    <w:rsid w:val="00142498"/>
    <w:rsid w:val="00142DFC"/>
    <w:rsid w:val="0014727A"/>
    <w:rsid w:val="0014734A"/>
    <w:rsid w:val="001508DE"/>
    <w:rsid w:val="00156213"/>
    <w:rsid w:val="00157CF0"/>
    <w:rsid w:val="001641F5"/>
    <w:rsid w:val="00164D0E"/>
    <w:rsid w:val="00180791"/>
    <w:rsid w:val="00183377"/>
    <w:rsid w:val="001855BB"/>
    <w:rsid w:val="00186BCF"/>
    <w:rsid w:val="001A0382"/>
    <w:rsid w:val="001A3F53"/>
    <w:rsid w:val="001A479F"/>
    <w:rsid w:val="001B0086"/>
    <w:rsid w:val="001B11C5"/>
    <w:rsid w:val="001B371C"/>
    <w:rsid w:val="001C227D"/>
    <w:rsid w:val="001C34AC"/>
    <w:rsid w:val="001C6E28"/>
    <w:rsid w:val="001D0379"/>
    <w:rsid w:val="001D046B"/>
    <w:rsid w:val="001D3150"/>
    <w:rsid w:val="001D5638"/>
    <w:rsid w:val="001D786A"/>
    <w:rsid w:val="001E5F49"/>
    <w:rsid w:val="001E7CEC"/>
    <w:rsid w:val="001F1755"/>
    <w:rsid w:val="001F7088"/>
    <w:rsid w:val="00201D13"/>
    <w:rsid w:val="002023B7"/>
    <w:rsid w:val="002066B1"/>
    <w:rsid w:val="002124AE"/>
    <w:rsid w:val="0021276F"/>
    <w:rsid w:val="00217A5D"/>
    <w:rsid w:val="00217F67"/>
    <w:rsid w:val="00220304"/>
    <w:rsid w:val="002209B0"/>
    <w:rsid w:val="00222321"/>
    <w:rsid w:val="00223448"/>
    <w:rsid w:val="00224364"/>
    <w:rsid w:val="002308C3"/>
    <w:rsid w:val="0023256F"/>
    <w:rsid w:val="002364FA"/>
    <w:rsid w:val="00237158"/>
    <w:rsid w:val="00254780"/>
    <w:rsid w:val="0025630D"/>
    <w:rsid w:val="00256468"/>
    <w:rsid w:val="00256527"/>
    <w:rsid w:val="00257982"/>
    <w:rsid w:val="00257C2D"/>
    <w:rsid w:val="00260D57"/>
    <w:rsid w:val="00267BF1"/>
    <w:rsid w:val="002701E5"/>
    <w:rsid w:val="002721A1"/>
    <w:rsid w:val="00276AD6"/>
    <w:rsid w:val="00283FF1"/>
    <w:rsid w:val="00293532"/>
    <w:rsid w:val="00293751"/>
    <w:rsid w:val="002945BE"/>
    <w:rsid w:val="002A265D"/>
    <w:rsid w:val="002A59F9"/>
    <w:rsid w:val="002B2C95"/>
    <w:rsid w:val="002C1000"/>
    <w:rsid w:val="002C6B89"/>
    <w:rsid w:val="002D5230"/>
    <w:rsid w:val="002E60BD"/>
    <w:rsid w:val="002F3BA2"/>
    <w:rsid w:val="002F5019"/>
    <w:rsid w:val="00305387"/>
    <w:rsid w:val="00313728"/>
    <w:rsid w:val="00316055"/>
    <w:rsid w:val="00323FA8"/>
    <w:rsid w:val="00330525"/>
    <w:rsid w:val="00332B7B"/>
    <w:rsid w:val="00336EE4"/>
    <w:rsid w:val="003410D9"/>
    <w:rsid w:val="003421AD"/>
    <w:rsid w:val="00342635"/>
    <w:rsid w:val="00343B20"/>
    <w:rsid w:val="0034683C"/>
    <w:rsid w:val="00353F97"/>
    <w:rsid w:val="003573A5"/>
    <w:rsid w:val="003576FC"/>
    <w:rsid w:val="003618F6"/>
    <w:rsid w:val="0036497D"/>
    <w:rsid w:val="003725A2"/>
    <w:rsid w:val="003737BB"/>
    <w:rsid w:val="003813FB"/>
    <w:rsid w:val="00394EFE"/>
    <w:rsid w:val="003A4456"/>
    <w:rsid w:val="003A6E34"/>
    <w:rsid w:val="003B298C"/>
    <w:rsid w:val="003E03B5"/>
    <w:rsid w:val="003E291D"/>
    <w:rsid w:val="003E47A1"/>
    <w:rsid w:val="003F00B8"/>
    <w:rsid w:val="003F1120"/>
    <w:rsid w:val="003F2E82"/>
    <w:rsid w:val="003F374C"/>
    <w:rsid w:val="003F7DAD"/>
    <w:rsid w:val="00401FD0"/>
    <w:rsid w:val="0040351F"/>
    <w:rsid w:val="00405D73"/>
    <w:rsid w:val="004102B3"/>
    <w:rsid w:val="00411762"/>
    <w:rsid w:val="00422BFB"/>
    <w:rsid w:val="00423476"/>
    <w:rsid w:val="00430750"/>
    <w:rsid w:val="004314C2"/>
    <w:rsid w:val="004322D2"/>
    <w:rsid w:val="004369DC"/>
    <w:rsid w:val="00441B2C"/>
    <w:rsid w:val="00442B8E"/>
    <w:rsid w:val="00443255"/>
    <w:rsid w:val="00443E46"/>
    <w:rsid w:val="00452520"/>
    <w:rsid w:val="00456310"/>
    <w:rsid w:val="004614CE"/>
    <w:rsid w:val="0046166B"/>
    <w:rsid w:val="004657C8"/>
    <w:rsid w:val="00473A08"/>
    <w:rsid w:val="00485462"/>
    <w:rsid w:val="00486860"/>
    <w:rsid w:val="00494EEA"/>
    <w:rsid w:val="0049700F"/>
    <w:rsid w:val="004A03AD"/>
    <w:rsid w:val="004A6014"/>
    <w:rsid w:val="004A69BE"/>
    <w:rsid w:val="004B64D6"/>
    <w:rsid w:val="004C189C"/>
    <w:rsid w:val="004C4684"/>
    <w:rsid w:val="004D0C45"/>
    <w:rsid w:val="004D3C71"/>
    <w:rsid w:val="004E1D37"/>
    <w:rsid w:val="004E3839"/>
    <w:rsid w:val="004F5DFC"/>
    <w:rsid w:val="00505B70"/>
    <w:rsid w:val="005113F8"/>
    <w:rsid w:val="005205CA"/>
    <w:rsid w:val="00521EE9"/>
    <w:rsid w:val="0052238A"/>
    <w:rsid w:val="005353E2"/>
    <w:rsid w:val="00541208"/>
    <w:rsid w:val="005455F7"/>
    <w:rsid w:val="0054604B"/>
    <w:rsid w:val="00550838"/>
    <w:rsid w:val="00552C7B"/>
    <w:rsid w:val="005532BC"/>
    <w:rsid w:val="005542DA"/>
    <w:rsid w:val="00554C90"/>
    <w:rsid w:val="00561D8C"/>
    <w:rsid w:val="00575B5B"/>
    <w:rsid w:val="00576317"/>
    <w:rsid w:val="00581AAD"/>
    <w:rsid w:val="005833CC"/>
    <w:rsid w:val="00585DA0"/>
    <w:rsid w:val="005917EC"/>
    <w:rsid w:val="005A2D1C"/>
    <w:rsid w:val="005A6512"/>
    <w:rsid w:val="005A6AD2"/>
    <w:rsid w:val="005B057A"/>
    <w:rsid w:val="005B36E0"/>
    <w:rsid w:val="005B3962"/>
    <w:rsid w:val="005B3E23"/>
    <w:rsid w:val="005D3959"/>
    <w:rsid w:val="005D55CF"/>
    <w:rsid w:val="005E0AB0"/>
    <w:rsid w:val="005E37AC"/>
    <w:rsid w:val="005E6A9C"/>
    <w:rsid w:val="005F1AA7"/>
    <w:rsid w:val="005F2C7F"/>
    <w:rsid w:val="005F38AC"/>
    <w:rsid w:val="005F6FCC"/>
    <w:rsid w:val="0060427D"/>
    <w:rsid w:val="006051AD"/>
    <w:rsid w:val="006060D3"/>
    <w:rsid w:val="006164BD"/>
    <w:rsid w:val="006212E4"/>
    <w:rsid w:val="00634E44"/>
    <w:rsid w:val="006421FD"/>
    <w:rsid w:val="006429FF"/>
    <w:rsid w:val="006458E6"/>
    <w:rsid w:val="006468D3"/>
    <w:rsid w:val="006509E9"/>
    <w:rsid w:val="0065102D"/>
    <w:rsid w:val="00653055"/>
    <w:rsid w:val="00654822"/>
    <w:rsid w:val="0067043D"/>
    <w:rsid w:val="006746C2"/>
    <w:rsid w:val="006764D9"/>
    <w:rsid w:val="006764EA"/>
    <w:rsid w:val="00676871"/>
    <w:rsid w:val="00676F89"/>
    <w:rsid w:val="0068222A"/>
    <w:rsid w:val="006A0E35"/>
    <w:rsid w:val="006A3A9D"/>
    <w:rsid w:val="006A4BEA"/>
    <w:rsid w:val="006B0E9A"/>
    <w:rsid w:val="006B2704"/>
    <w:rsid w:val="006B3828"/>
    <w:rsid w:val="006B4651"/>
    <w:rsid w:val="006C3BB6"/>
    <w:rsid w:val="006C5360"/>
    <w:rsid w:val="006D58A8"/>
    <w:rsid w:val="006D77AF"/>
    <w:rsid w:val="006E1688"/>
    <w:rsid w:val="006E4F89"/>
    <w:rsid w:val="006E7D99"/>
    <w:rsid w:val="006F1A2F"/>
    <w:rsid w:val="006F1C6C"/>
    <w:rsid w:val="006F2B08"/>
    <w:rsid w:val="006F3422"/>
    <w:rsid w:val="00704133"/>
    <w:rsid w:val="00706C59"/>
    <w:rsid w:val="00715D13"/>
    <w:rsid w:val="00717961"/>
    <w:rsid w:val="0072049B"/>
    <w:rsid w:val="007236E5"/>
    <w:rsid w:val="00723D3A"/>
    <w:rsid w:val="00727577"/>
    <w:rsid w:val="0073198D"/>
    <w:rsid w:val="0073267F"/>
    <w:rsid w:val="00732BB9"/>
    <w:rsid w:val="0074039E"/>
    <w:rsid w:val="00742214"/>
    <w:rsid w:val="0074460B"/>
    <w:rsid w:val="007477A4"/>
    <w:rsid w:val="00747AA5"/>
    <w:rsid w:val="00752CE2"/>
    <w:rsid w:val="007551B3"/>
    <w:rsid w:val="00755900"/>
    <w:rsid w:val="00756F6F"/>
    <w:rsid w:val="00761CE6"/>
    <w:rsid w:val="00763A85"/>
    <w:rsid w:val="00773AA0"/>
    <w:rsid w:val="00777965"/>
    <w:rsid w:val="00790D76"/>
    <w:rsid w:val="007A2391"/>
    <w:rsid w:val="007A32E9"/>
    <w:rsid w:val="007A63B4"/>
    <w:rsid w:val="007B18DD"/>
    <w:rsid w:val="007B64AB"/>
    <w:rsid w:val="007C3DEE"/>
    <w:rsid w:val="007E7E9E"/>
    <w:rsid w:val="007F04EE"/>
    <w:rsid w:val="00800328"/>
    <w:rsid w:val="00805EC0"/>
    <w:rsid w:val="00816278"/>
    <w:rsid w:val="008209BC"/>
    <w:rsid w:val="00823948"/>
    <w:rsid w:val="00832B28"/>
    <w:rsid w:val="00833DFE"/>
    <w:rsid w:val="008377E8"/>
    <w:rsid w:val="0084270A"/>
    <w:rsid w:val="00843D0A"/>
    <w:rsid w:val="0084753A"/>
    <w:rsid w:val="00847D22"/>
    <w:rsid w:val="008562ED"/>
    <w:rsid w:val="00860DAC"/>
    <w:rsid w:val="008736A2"/>
    <w:rsid w:val="00876EE8"/>
    <w:rsid w:val="0087700C"/>
    <w:rsid w:val="0088088E"/>
    <w:rsid w:val="00887A96"/>
    <w:rsid w:val="00887EB4"/>
    <w:rsid w:val="008A0831"/>
    <w:rsid w:val="008A19DA"/>
    <w:rsid w:val="008A1B6E"/>
    <w:rsid w:val="008A4A0C"/>
    <w:rsid w:val="008A5088"/>
    <w:rsid w:val="008B378E"/>
    <w:rsid w:val="008B76A4"/>
    <w:rsid w:val="008C647F"/>
    <w:rsid w:val="008C7025"/>
    <w:rsid w:val="008D50B4"/>
    <w:rsid w:val="008D5B61"/>
    <w:rsid w:val="008D687C"/>
    <w:rsid w:val="008D6A06"/>
    <w:rsid w:val="008D6BA6"/>
    <w:rsid w:val="008E30E2"/>
    <w:rsid w:val="008E3848"/>
    <w:rsid w:val="008E684C"/>
    <w:rsid w:val="008F0A03"/>
    <w:rsid w:val="008F56B4"/>
    <w:rsid w:val="008F6029"/>
    <w:rsid w:val="009022DD"/>
    <w:rsid w:val="009063C6"/>
    <w:rsid w:val="0091008F"/>
    <w:rsid w:val="00910DE9"/>
    <w:rsid w:val="0091109B"/>
    <w:rsid w:val="00914AFF"/>
    <w:rsid w:val="009157C9"/>
    <w:rsid w:val="00922425"/>
    <w:rsid w:val="00924331"/>
    <w:rsid w:val="00937A63"/>
    <w:rsid w:val="0094105B"/>
    <w:rsid w:val="0094202A"/>
    <w:rsid w:val="00942759"/>
    <w:rsid w:val="009446B0"/>
    <w:rsid w:val="0095437D"/>
    <w:rsid w:val="00955AC0"/>
    <w:rsid w:val="00955FEF"/>
    <w:rsid w:val="00957283"/>
    <w:rsid w:val="009573F3"/>
    <w:rsid w:val="0096055F"/>
    <w:rsid w:val="00964880"/>
    <w:rsid w:val="009904A6"/>
    <w:rsid w:val="00991624"/>
    <w:rsid w:val="00991FE3"/>
    <w:rsid w:val="009A16EB"/>
    <w:rsid w:val="009A2B42"/>
    <w:rsid w:val="009B29E3"/>
    <w:rsid w:val="009C20AB"/>
    <w:rsid w:val="009C20C7"/>
    <w:rsid w:val="009C5475"/>
    <w:rsid w:val="009D39A4"/>
    <w:rsid w:val="009E0553"/>
    <w:rsid w:val="009E2C55"/>
    <w:rsid w:val="009E3A5F"/>
    <w:rsid w:val="009F3401"/>
    <w:rsid w:val="009F3475"/>
    <w:rsid w:val="009F72E1"/>
    <w:rsid w:val="00A0010C"/>
    <w:rsid w:val="00A108A7"/>
    <w:rsid w:val="00A11543"/>
    <w:rsid w:val="00A174C1"/>
    <w:rsid w:val="00A22012"/>
    <w:rsid w:val="00A344FF"/>
    <w:rsid w:val="00A43EBE"/>
    <w:rsid w:val="00A47028"/>
    <w:rsid w:val="00A5072A"/>
    <w:rsid w:val="00A561A8"/>
    <w:rsid w:val="00A56D2E"/>
    <w:rsid w:val="00A638EF"/>
    <w:rsid w:val="00A70617"/>
    <w:rsid w:val="00A75DF3"/>
    <w:rsid w:val="00A84F33"/>
    <w:rsid w:val="00A90424"/>
    <w:rsid w:val="00A9141E"/>
    <w:rsid w:val="00A93B8D"/>
    <w:rsid w:val="00A95292"/>
    <w:rsid w:val="00AA246A"/>
    <w:rsid w:val="00AB4A70"/>
    <w:rsid w:val="00AB6106"/>
    <w:rsid w:val="00AB6D9A"/>
    <w:rsid w:val="00AC5BE8"/>
    <w:rsid w:val="00AD0ABB"/>
    <w:rsid w:val="00AE0DD3"/>
    <w:rsid w:val="00AE1F7D"/>
    <w:rsid w:val="00AE291F"/>
    <w:rsid w:val="00AE616F"/>
    <w:rsid w:val="00AF349E"/>
    <w:rsid w:val="00AF5C98"/>
    <w:rsid w:val="00AF6E44"/>
    <w:rsid w:val="00B0653B"/>
    <w:rsid w:val="00B13868"/>
    <w:rsid w:val="00B15815"/>
    <w:rsid w:val="00B15F6A"/>
    <w:rsid w:val="00B373BB"/>
    <w:rsid w:val="00B37C79"/>
    <w:rsid w:val="00B4485C"/>
    <w:rsid w:val="00B50D8E"/>
    <w:rsid w:val="00B5505A"/>
    <w:rsid w:val="00B6541D"/>
    <w:rsid w:val="00B77C72"/>
    <w:rsid w:val="00B8766B"/>
    <w:rsid w:val="00B93D6D"/>
    <w:rsid w:val="00BA0BE0"/>
    <w:rsid w:val="00BA729D"/>
    <w:rsid w:val="00BB3BD2"/>
    <w:rsid w:val="00BB4F9F"/>
    <w:rsid w:val="00BC07A1"/>
    <w:rsid w:val="00BE045D"/>
    <w:rsid w:val="00BF050C"/>
    <w:rsid w:val="00BF19D9"/>
    <w:rsid w:val="00BF4F1F"/>
    <w:rsid w:val="00BF54E2"/>
    <w:rsid w:val="00BF5C03"/>
    <w:rsid w:val="00C00674"/>
    <w:rsid w:val="00C04E7A"/>
    <w:rsid w:val="00C10862"/>
    <w:rsid w:val="00C32AA8"/>
    <w:rsid w:val="00C376D1"/>
    <w:rsid w:val="00C42B84"/>
    <w:rsid w:val="00C540A4"/>
    <w:rsid w:val="00C57DD0"/>
    <w:rsid w:val="00C63F10"/>
    <w:rsid w:val="00C65EBF"/>
    <w:rsid w:val="00C74214"/>
    <w:rsid w:val="00C76258"/>
    <w:rsid w:val="00C81A43"/>
    <w:rsid w:val="00C921FA"/>
    <w:rsid w:val="00CA2512"/>
    <w:rsid w:val="00CA306A"/>
    <w:rsid w:val="00CA73F7"/>
    <w:rsid w:val="00CB21F5"/>
    <w:rsid w:val="00CB386D"/>
    <w:rsid w:val="00CC0497"/>
    <w:rsid w:val="00CC1B94"/>
    <w:rsid w:val="00CC404A"/>
    <w:rsid w:val="00CD470D"/>
    <w:rsid w:val="00CD6D29"/>
    <w:rsid w:val="00CD7CD9"/>
    <w:rsid w:val="00CE0BB2"/>
    <w:rsid w:val="00CE487F"/>
    <w:rsid w:val="00CF00EC"/>
    <w:rsid w:val="00CF2220"/>
    <w:rsid w:val="00CF3DAB"/>
    <w:rsid w:val="00CF4034"/>
    <w:rsid w:val="00CF4C3F"/>
    <w:rsid w:val="00D049B6"/>
    <w:rsid w:val="00D06290"/>
    <w:rsid w:val="00D06DB0"/>
    <w:rsid w:val="00D1104F"/>
    <w:rsid w:val="00D16257"/>
    <w:rsid w:val="00D223AB"/>
    <w:rsid w:val="00D24705"/>
    <w:rsid w:val="00D247E1"/>
    <w:rsid w:val="00D27446"/>
    <w:rsid w:val="00D30CFB"/>
    <w:rsid w:val="00D33A25"/>
    <w:rsid w:val="00D4408D"/>
    <w:rsid w:val="00D44C6E"/>
    <w:rsid w:val="00D44EAC"/>
    <w:rsid w:val="00D44F22"/>
    <w:rsid w:val="00D60D7B"/>
    <w:rsid w:val="00D630BD"/>
    <w:rsid w:val="00D630C6"/>
    <w:rsid w:val="00D74B14"/>
    <w:rsid w:val="00D74F4F"/>
    <w:rsid w:val="00D76ADA"/>
    <w:rsid w:val="00D84361"/>
    <w:rsid w:val="00D84443"/>
    <w:rsid w:val="00D84FE6"/>
    <w:rsid w:val="00D855C9"/>
    <w:rsid w:val="00D92BB9"/>
    <w:rsid w:val="00DA1D9A"/>
    <w:rsid w:val="00DA1E19"/>
    <w:rsid w:val="00DA338C"/>
    <w:rsid w:val="00DC1B2D"/>
    <w:rsid w:val="00DD44CF"/>
    <w:rsid w:val="00DD5677"/>
    <w:rsid w:val="00DE5CE3"/>
    <w:rsid w:val="00DE5FBA"/>
    <w:rsid w:val="00DE67A4"/>
    <w:rsid w:val="00DE7AF8"/>
    <w:rsid w:val="00DF2342"/>
    <w:rsid w:val="00E026B9"/>
    <w:rsid w:val="00E03BE4"/>
    <w:rsid w:val="00E064C3"/>
    <w:rsid w:val="00E1409D"/>
    <w:rsid w:val="00E208D8"/>
    <w:rsid w:val="00E20F40"/>
    <w:rsid w:val="00E20F6B"/>
    <w:rsid w:val="00E24526"/>
    <w:rsid w:val="00E323AA"/>
    <w:rsid w:val="00E3701A"/>
    <w:rsid w:val="00E3724B"/>
    <w:rsid w:val="00E3769C"/>
    <w:rsid w:val="00E40809"/>
    <w:rsid w:val="00E40FF3"/>
    <w:rsid w:val="00E4294B"/>
    <w:rsid w:val="00E54786"/>
    <w:rsid w:val="00E63A63"/>
    <w:rsid w:val="00E63F2E"/>
    <w:rsid w:val="00E650F3"/>
    <w:rsid w:val="00E65D97"/>
    <w:rsid w:val="00E75CFD"/>
    <w:rsid w:val="00E8575C"/>
    <w:rsid w:val="00E94452"/>
    <w:rsid w:val="00EA455B"/>
    <w:rsid w:val="00EB4F35"/>
    <w:rsid w:val="00EC4AA6"/>
    <w:rsid w:val="00ED0746"/>
    <w:rsid w:val="00ED4C9B"/>
    <w:rsid w:val="00EE3165"/>
    <w:rsid w:val="00EE3220"/>
    <w:rsid w:val="00EE424D"/>
    <w:rsid w:val="00EF193A"/>
    <w:rsid w:val="00EF417C"/>
    <w:rsid w:val="00EF775F"/>
    <w:rsid w:val="00EF7BA2"/>
    <w:rsid w:val="00F06473"/>
    <w:rsid w:val="00F06F99"/>
    <w:rsid w:val="00F1172D"/>
    <w:rsid w:val="00F14219"/>
    <w:rsid w:val="00F14FE0"/>
    <w:rsid w:val="00F20D48"/>
    <w:rsid w:val="00F22D76"/>
    <w:rsid w:val="00F253CF"/>
    <w:rsid w:val="00F26B9E"/>
    <w:rsid w:val="00F26EDC"/>
    <w:rsid w:val="00F3773C"/>
    <w:rsid w:val="00F379BE"/>
    <w:rsid w:val="00F43F9B"/>
    <w:rsid w:val="00F6089B"/>
    <w:rsid w:val="00F6151B"/>
    <w:rsid w:val="00F700A2"/>
    <w:rsid w:val="00F74D89"/>
    <w:rsid w:val="00F94F54"/>
    <w:rsid w:val="00FA157D"/>
    <w:rsid w:val="00FA1E1C"/>
    <w:rsid w:val="00FB3464"/>
    <w:rsid w:val="00FB7235"/>
    <w:rsid w:val="00FC3599"/>
    <w:rsid w:val="00FC47C1"/>
    <w:rsid w:val="00FC5FEA"/>
    <w:rsid w:val="00FD395E"/>
    <w:rsid w:val="00FD7F52"/>
    <w:rsid w:val="00FE06B9"/>
    <w:rsid w:val="00FE3B89"/>
    <w:rsid w:val="00FF3D07"/>
    <w:rsid w:val="00FF65AB"/>
    <w:rsid w:val="01C16E0C"/>
    <w:rsid w:val="037022DC"/>
    <w:rsid w:val="063E0B2D"/>
    <w:rsid w:val="06F55FF9"/>
    <w:rsid w:val="07522F59"/>
    <w:rsid w:val="08881DA8"/>
    <w:rsid w:val="08AA6825"/>
    <w:rsid w:val="08D663F6"/>
    <w:rsid w:val="09D80A95"/>
    <w:rsid w:val="12E43257"/>
    <w:rsid w:val="13487ED1"/>
    <w:rsid w:val="14895F11"/>
    <w:rsid w:val="14F23EE1"/>
    <w:rsid w:val="15047EDC"/>
    <w:rsid w:val="16257CD1"/>
    <w:rsid w:val="17271929"/>
    <w:rsid w:val="18762BA2"/>
    <w:rsid w:val="192731FA"/>
    <w:rsid w:val="1AB97E8B"/>
    <w:rsid w:val="1C7E6EF7"/>
    <w:rsid w:val="1E914E9E"/>
    <w:rsid w:val="1F910F9E"/>
    <w:rsid w:val="22721A92"/>
    <w:rsid w:val="24035E42"/>
    <w:rsid w:val="24D2067E"/>
    <w:rsid w:val="254A6E0B"/>
    <w:rsid w:val="257F53C1"/>
    <w:rsid w:val="26460B14"/>
    <w:rsid w:val="268D1D30"/>
    <w:rsid w:val="27DA2B4B"/>
    <w:rsid w:val="28273B16"/>
    <w:rsid w:val="29452FB0"/>
    <w:rsid w:val="2A8E57EC"/>
    <w:rsid w:val="2B8F563A"/>
    <w:rsid w:val="2C617E68"/>
    <w:rsid w:val="2CA56C3F"/>
    <w:rsid w:val="2E6328B3"/>
    <w:rsid w:val="2ECB7A65"/>
    <w:rsid w:val="2EE33D6C"/>
    <w:rsid w:val="2FFC75BE"/>
    <w:rsid w:val="30501359"/>
    <w:rsid w:val="324A67E2"/>
    <w:rsid w:val="35E42C8D"/>
    <w:rsid w:val="366B477A"/>
    <w:rsid w:val="36B46F66"/>
    <w:rsid w:val="381077FF"/>
    <w:rsid w:val="39194E71"/>
    <w:rsid w:val="3C1F27E9"/>
    <w:rsid w:val="3C961831"/>
    <w:rsid w:val="3D834ED0"/>
    <w:rsid w:val="3D914969"/>
    <w:rsid w:val="3F614BC6"/>
    <w:rsid w:val="40E45EA0"/>
    <w:rsid w:val="42500445"/>
    <w:rsid w:val="425A19CF"/>
    <w:rsid w:val="43290CC6"/>
    <w:rsid w:val="454A2611"/>
    <w:rsid w:val="481E39BF"/>
    <w:rsid w:val="483A19B3"/>
    <w:rsid w:val="4A937927"/>
    <w:rsid w:val="4C6E1280"/>
    <w:rsid w:val="4D1D5F59"/>
    <w:rsid w:val="4E271BD1"/>
    <w:rsid w:val="4F2443FB"/>
    <w:rsid w:val="4F383E18"/>
    <w:rsid w:val="4F856E34"/>
    <w:rsid w:val="4FA3456D"/>
    <w:rsid w:val="534F6D92"/>
    <w:rsid w:val="577E255F"/>
    <w:rsid w:val="58BE49E9"/>
    <w:rsid w:val="58FC49B6"/>
    <w:rsid w:val="59BB437D"/>
    <w:rsid w:val="5C1F2D91"/>
    <w:rsid w:val="5CF370CA"/>
    <w:rsid w:val="5DD232BD"/>
    <w:rsid w:val="5FE46E42"/>
    <w:rsid w:val="61D264AF"/>
    <w:rsid w:val="628A3C9F"/>
    <w:rsid w:val="64BD43EE"/>
    <w:rsid w:val="65CF74B9"/>
    <w:rsid w:val="664167C2"/>
    <w:rsid w:val="67B01123"/>
    <w:rsid w:val="67DA73DB"/>
    <w:rsid w:val="690A1A2E"/>
    <w:rsid w:val="69ED4DF7"/>
    <w:rsid w:val="6AA7790F"/>
    <w:rsid w:val="6ABC44C4"/>
    <w:rsid w:val="6AE70215"/>
    <w:rsid w:val="6B180FDA"/>
    <w:rsid w:val="6C1C6967"/>
    <w:rsid w:val="6D4B68EF"/>
    <w:rsid w:val="711F6D8A"/>
    <w:rsid w:val="71365732"/>
    <w:rsid w:val="71B9327D"/>
    <w:rsid w:val="750935AB"/>
    <w:rsid w:val="77B4548B"/>
    <w:rsid w:val="798F728C"/>
    <w:rsid w:val="7C467F1F"/>
    <w:rsid w:val="7C805E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pPr>
    <w:rPr>
      <w:rFonts w:asciiTheme="minorHAnsi" w:hAnsiTheme="minorHAnsi" w:eastAsiaTheme="minorEastAsia" w:cstheme="minorBidi"/>
      <w:sz w:val="22"/>
      <w:szCs w:val="22"/>
      <w:lang w:val="en-US" w:eastAsia="en-US" w:bidi="ar-SA"/>
    </w:rPr>
  </w:style>
  <w:style w:type="paragraph" w:styleId="3">
    <w:name w:val="heading 3"/>
    <w:basedOn w:val="1"/>
    <w:next w:val="1"/>
    <w:link w:val="24"/>
    <w:qFormat/>
    <w:uiPriority w:val="9"/>
    <w:pPr>
      <w:widowControl/>
      <w:spacing w:before="100" w:beforeAutospacing="1" w:after="100" w:afterAutospacing="1"/>
      <w:outlineLvl w:val="2"/>
    </w:pPr>
    <w:rPr>
      <w:rFonts w:ascii="宋体" w:hAnsi="宋体" w:eastAsia="宋体" w:cs="宋体"/>
      <w:b/>
      <w:bCs/>
      <w:sz w:val="27"/>
      <w:szCs w:val="27"/>
      <w:lang w:eastAsia="zh-CN"/>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ind w:left="114"/>
    </w:pPr>
    <w:rPr>
      <w:rFonts w:ascii="仿宋_GB2312" w:hAnsi="仿宋_GB2312" w:eastAsia="仿宋_GB2312"/>
      <w:sz w:val="32"/>
      <w:szCs w:val="32"/>
    </w:rPr>
  </w:style>
  <w:style w:type="paragraph" w:styleId="4">
    <w:name w:val="Plain Text"/>
    <w:basedOn w:val="1"/>
    <w:qFormat/>
    <w:uiPriority w:val="0"/>
    <w:rPr>
      <w:rFonts w:ascii="宋体" w:hAnsi="Courier New"/>
    </w:rPr>
  </w:style>
  <w:style w:type="paragraph" w:styleId="5">
    <w:name w:val="footer"/>
    <w:basedOn w:val="1"/>
    <w:link w:val="20"/>
    <w:unhideWhenUsed/>
    <w:qFormat/>
    <w:uiPriority w:val="0"/>
    <w:pPr>
      <w:tabs>
        <w:tab w:val="center" w:pos="4153"/>
        <w:tab w:val="right" w:pos="8306"/>
      </w:tabs>
      <w:snapToGrid w:val="0"/>
    </w:pPr>
    <w:rPr>
      <w:sz w:val="18"/>
      <w:szCs w:val="18"/>
    </w:rPr>
  </w:style>
  <w:style w:type="paragraph" w:styleId="6">
    <w:name w:val="header"/>
    <w:basedOn w:val="1"/>
    <w:link w:val="19"/>
    <w:unhideWhenUsed/>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99"/>
    <w:pPr>
      <w:widowControl/>
      <w:spacing w:beforeAutospacing="1" w:afterAutospacing="1"/>
    </w:pPr>
    <w:rPr>
      <w:rFonts w:ascii="宋体" w:hAnsi="宋体" w:cs="宋体"/>
      <w:sz w:val="24"/>
      <w:szCs w:val="24"/>
    </w:rPr>
  </w:style>
  <w:style w:type="table" w:styleId="9">
    <w:name w:val="Table Grid"/>
    <w:basedOn w:val="8"/>
    <w:unhideWhenUsed/>
    <w:qFormat/>
    <w:uiPriority w:val="99"/>
    <w:pPr>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Strong"/>
    <w:basedOn w:val="10"/>
    <w:qFormat/>
    <w:uiPriority w:val="0"/>
    <w:rPr>
      <w:b/>
    </w:rPr>
  </w:style>
  <w:style w:type="character" w:styleId="12">
    <w:name w:val="page number"/>
    <w:basedOn w:val="10"/>
    <w:qFormat/>
    <w:uiPriority w:val="0"/>
  </w:style>
  <w:style w:type="character" w:styleId="13">
    <w:name w:val="Emphasis"/>
    <w:basedOn w:val="10"/>
    <w:qFormat/>
    <w:uiPriority w:val="20"/>
    <w:rPr>
      <w:i/>
      <w:iCs/>
    </w:rPr>
  </w:style>
  <w:style w:type="character" w:styleId="14">
    <w:name w:val="Hyperlink"/>
    <w:basedOn w:val="10"/>
    <w:unhideWhenUsed/>
    <w:qFormat/>
    <w:uiPriority w:val="0"/>
    <w:rPr>
      <w:color w:val="0000FF" w:themeColor="hyperlink"/>
      <w:u w:val="single"/>
      <w14:textFill>
        <w14:solidFill>
          <w14:schemeClr w14:val="hlink"/>
        </w14:solidFill>
      </w14:textFill>
    </w:rPr>
  </w:style>
  <w:style w:type="table" w:customStyle="1" w:styleId="15">
    <w:name w:val="Table Normal"/>
    <w:semiHidden/>
    <w:unhideWhenUsed/>
    <w:qFormat/>
    <w:uiPriority w:val="2"/>
    <w:tblPr>
      <w:tblCellMar>
        <w:top w:w="0" w:type="dxa"/>
        <w:left w:w="0" w:type="dxa"/>
        <w:bottom w:w="0" w:type="dxa"/>
        <w:right w:w="0" w:type="dxa"/>
      </w:tblCellMar>
    </w:tblPr>
  </w:style>
  <w:style w:type="paragraph" w:customStyle="1" w:styleId="16">
    <w:name w:val="Heading 1"/>
    <w:basedOn w:val="1"/>
    <w:qFormat/>
    <w:uiPriority w:val="1"/>
    <w:pPr>
      <w:outlineLvl w:val="1"/>
    </w:pPr>
    <w:rPr>
      <w:rFonts w:ascii="方正小标宋简体" w:hAnsi="方正小标宋简体" w:eastAsia="方正小标宋简体"/>
      <w:sz w:val="44"/>
      <w:szCs w:val="44"/>
    </w:rPr>
  </w:style>
  <w:style w:type="paragraph" w:styleId="17">
    <w:name w:val="List Paragraph"/>
    <w:basedOn w:val="1"/>
    <w:qFormat/>
    <w:uiPriority w:val="1"/>
  </w:style>
  <w:style w:type="paragraph" w:customStyle="1" w:styleId="18">
    <w:name w:val="Table Paragraph"/>
    <w:basedOn w:val="1"/>
    <w:qFormat/>
    <w:uiPriority w:val="1"/>
  </w:style>
  <w:style w:type="character" w:customStyle="1" w:styleId="19">
    <w:name w:val="页眉 Char"/>
    <w:basedOn w:val="10"/>
    <w:link w:val="6"/>
    <w:qFormat/>
    <w:uiPriority w:val="0"/>
    <w:rPr>
      <w:sz w:val="18"/>
      <w:szCs w:val="18"/>
    </w:rPr>
  </w:style>
  <w:style w:type="character" w:customStyle="1" w:styleId="20">
    <w:name w:val="页脚 Char"/>
    <w:basedOn w:val="10"/>
    <w:link w:val="5"/>
    <w:qFormat/>
    <w:uiPriority w:val="0"/>
    <w:rPr>
      <w:sz w:val="18"/>
      <w:szCs w:val="18"/>
    </w:rPr>
  </w:style>
  <w:style w:type="paragraph" w:customStyle="1" w:styleId="21">
    <w:name w:val="正文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2">
    <w:name w:val="p0"/>
    <w:basedOn w:val="1"/>
    <w:qFormat/>
    <w:uiPriority w:val="0"/>
    <w:pPr>
      <w:widowControl/>
    </w:pPr>
    <w:rPr>
      <w:rFonts w:ascii="Times New Roman" w:hAnsi="Times New Roman" w:eastAsia="宋体" w:cs="Times New Roman"/>
      <w:szCs w:val="21"/>
    </w:rPr>
  </w:style>
  <w:style w:type="paragraph" w:customStyle="1" w:styleId="23">
    <w:name w:val="列表段落"/>
    <w:basedOn w:val="1"/>
    <w:qFormat/>
    <w:uiPriority w:val="0"/>
    <w:pPr>
      <w:ind w:firstLine="420" w:firstLineChars="200"/>
      <w:jc w:val="both"/>
    </w:pPr>
    <w:rPr>
      <w:rFonts w:ascii="Calibri" w:hAnsi="Calibri" w:eastAsia="宋体" w:cs="Times New Roman"/>
      <w:kern w:val="2"/>
      <w:sz w:val="21"/>
      <w:lang w:eastAsia="zh-CN"/>
    </w:rPr>
  </w:style>
  <w:style w:type="character" w:customStyle="1" w:styleId="24">
    <w:name w:val="标题 3 Char"/>
    <w:basedOn w:val="10"/>
    <w:link w:val="3"/>
    <w:qFormat/>
    <w:uiPriority w:val="9"/>
    <w:rPr>
      <w:rFonts w:ascii="宋体" w:hAnsi="宋体" w:cs="宋体"/>
      <w:b/>
      <w:bCs/>
      <w:sz w:val="27"/>
      <w:szCs w:val="27"/>
    </w:rPr>
  </w:style>
  <w:style w:type="character" w:customStyle="1" w:styleId="25">
    <w:name w:val="font01"/>
    <w:basedOn w:val="10"/>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98B5AA8-E57E-4ACB-A1FB-AF8192A7CE4B}">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60</Pages>
  <Words>3973</Words>
  <Characters>22650</Characters>
  <Lines>188</Lines>
  <Paragraphs>53</Paragraphs>
  <TotalTime>0</TotalTime>
  <ScaleCrop>false</ScaleCrop>
  <LinksUpToDate>false</LinksUpToDate>
  <CharactersWithSpaces>26570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2019-11-07T01:27:00Z</dcterms:created>
  <dc:creator>MC SYSTEM</dc:creator>
  <cp:lastModifiedBy>传入的名字</cp:lastModifiedBy>
  <cp:lastPrinted>2021-07-02T07:48:00Z</cp:lastPrinted>
  <dcterms:modified xsi:type="dcterms:W3CDTF">2021-07-02T08:02:15Z</dcterms:modified>
  <dc:title>湛江市经济和信息化局文件</dc:title>
  <cp:revision>73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2019-02-03T00:00:00Z</vt:filetime>
  </property>
  <property fmtid="{D5CDD505-2E9C-101B-9397-08002B2CF9AE}" pid="3" name="LastSaved">
    <vt:filetime>2019-02-21T00:00:00Z</vt:filetime>
  </property>
  <property fmtid="{D5CDD505-2E9C-101B-9397-08002B2CF9AE}" pid="4" name="KSOProductBuildVer">
    <vt:lpwstr>2052-11.8.2.9022</vt:lpwstr>
  </property>
</Properties>
</file>